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BF889" w14:textId="77777777" w:rsidR="0079464A" w:rsidRPr="0079464A" w:rsidRDefault="0079464A" w:rsidP="0079464A">
      <w:pPr>
        <w:widowControl w:val="0"/>
        <w:autoSpaceDE w:val="0"/>
        <w:autoSpaceDN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EA8632" w14:textId="77777777" w:rsidR="0079464A" w:rsidRPr="0079464A" w:rsidRDefault="0079464A" w:rsidP="0079464A">
      <w:pPr>
        <w:widowControl w:val="0"/>
        <w:autoSpaceDE w:val="0"/>
        <w:autoSpaceDN w:val="0"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79464A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АНКЕТА КЛІЄНТА – </w:t>
      </w:r>
      <w:r w:rsidRPr="0079464A">
        <w:rPr>
          <w:rFonts w:ascii="Times New Roman" w:eastAsia="Calibri" w:hAnsi="Times New Roman" w:cs="Times New Roman"/>
          <w:b/>
          <w:bCs/>
          <w:sz w:val="32"/>
          <w:szCs w:val="32"/>
          <w:highlight w:val="lightGray"/>
          <w:u w:val="single"/>
        </w:rPr>
        <w:t>ФІЗИЧНОЇ ОСОБИ</w:t>
      </w:r>
      <w:r w:rsidRPr="0079464A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</w:t>
      </w:r>
    </w:p>
    <w:p w14:paraId="582B11B1" w14:textId="77777777" w:rsidR="0079464A" w:rsidRPr="0079464A" w:rsidRDefault="0079464A" w:rsidP="0079464A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  <w:r w:rsidRPr="0079464A">
        <w:rPr>
          <w:rFonts w:ascii="Times New Roman" w:eastAsia="Calibri" w:hAnsi="Times New Roman" w:cs="Times New Roman"/>
          <w:b/>
          <w:bCs/>
          <w:iCs/>
          <w:sz w:val="32"/>
          <w:szCs w:val="32"/>
        </w:rPr>
        <w:t>(УЧАСНИКА ЦІЛЬОВОГО АУКЦІОНУ)</w:t>
      </w:r>
    </w:p>
    <w:p w14:paraId="075291F0" w14:textId="77777777" w:rsidR="0079464A" w:rsidRPr="0079464A" w:rsidRDefault="0079464A" w:rsidP="0079464A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  <w:r w:rsidRPr="0079464A">
        <w:rPr>
          <w:rFonts w:ascii="Times New Roman" w:eastAsia="Calibri" w:hAnsi="Times New Roman" w:cs="Times New Roman"/>
          <w:b/>
          <w:bCs/>
          <w:iCs/>
          <w:sz w:val="32"/>
          <w:szCs w:val="32"/>
        </w:rPr>
        <w:t>ТОВАРИСТВА З ОБМЕЖЕНОЮ ВІДПОВІДАЛЬНІСТЮ</w:t>
      </w:r>
    </w:p>
    <w:p w14:paraId="05B5677A" w14:textId="77777777" w:rsidR="0079464A" w:rsidRPr="0079464A" w:rsidRDefault="0079464A" w:rsidP="0079464A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  <w:r w:rsidRPr="0079464A">
        <w:rPr>
          <w:rFonts w:ascii="Times New Roman" w:eastAsia="Calibri" w:hAnsi="Times New Roman" w:cs="Times New Roman"/>
          <w:b/>
          <w:bCs/>
          <w:iCs/>
          <w:sz w:val="32"/>
          <w:szCs w:val="32"/>
        </w:rPr>
        <w:t>«УКРАЇНСЬКА УНІВЕРСАЛЬНА БІРЖА»</w:t>
      </w:r>
    </w:p>
    <w:p w14:paraId="1B4F6B25" w14:textId="77777777" w:rsidR="0079464A" w:rsidRPr="0079464A" w:rsidRDefault="0079464A" w:rsidP="0079464A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79464A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на виконання вимог Закону України «Про запобігання та протидію легалізації (відмиванню) доходів, одержаних злочинним шляхом, фінансуванню тероризму та фінансуванню розповсюдження зброї масового знищення»</w:t>
      </w:r>
    </w:p>
    <w:p w14:paraId="50CE2A48" w14:textId="77777777" w:rsidR="0079464A" w:rsidRPr="0079464A" w:rsidRDefault="0079464A" w:rsidP="0079464A">
      <w:pPr>
        <w:widowControl w:val="0"/>
        <w:autoSpaceDE w:val="0"/>
        <w:autoSpaceDN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8"/>
        <w:gridCol w:w="4986"/>
        <w:gridCol w:w="4135"/>
      </w:tblGrid>
      <w:tr w:rsidR="0079464A" w:rsidRPr="0079464A" w14:paraId="072F1884" w14:textId="77777777" w:rsidTr="00700DC2">
        <w:trPr>
          <w:trHeight w:val="706"/>
        </w:trPr>
        <w:tc>
          <w:tcPr>
            <w:tcW w:w="509" w:type="dxa"/>
          </w:tcPr>
          <w:p w14:paraId="1038DCB5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1.</w:t>
            </w:r>
          </w:p>
        </w:tc>
        <w:tc>
          <w:tcPr>
            <w:tcW w:w="5043" w:type="dxa"/>
          </w:tcPr>
          <w:p w14:paraId="7077C958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Прізвище, ім’я, по батькові (за наявності) фізичної особи</w:t>
            </w:r>
          </w:p>
        </w:tc>
        <w:tc>
          <w:tcPr>
            <w:tcW w:w="4188" w:type="dxa"/>
          </w:tcPr>
          <w:p w14:paraId="3E741AA6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</w:p>
        </w:tc>
      </w:tr>
      <w:tr w:rsidR="0079464A" w:rsidRPr="0079464A" w14:paraId="3F1DD13A" w14:textId="77777777" w:rsidTr="00700DC2">
        <w:trPr>
          <w:trHeight w:val="419"/>
        </w:trPr>
        <w:tc>
          <w:tcPr>
            <w:tcW w:w="509" w:type="dxa"/>
          </w:tcPr>
          <w:p w14:paraId="34CC3AFF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2.</w:t>
            </w:r>
          </w:p>
        </w:tc>
        <w:tc>
          <w:tcPr>
            <w:tcW w:w="5043" w:type="dxa"/>
          </w:tcPr>
          <w:p w14:paraId="1A002793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  <w:lang w:val="ru-RU"/>
              </w:rPr>
            </w:pPr>
            <w:r w:rsidRPr="0079464A">
              <w:rPr>
                <w:rFonts w:eastAsia="Calibri"/>
                <w:lang w:val="ru-RU"/>
              </w:rPr>
              <w:t xml:space="preserve">Дата </w:t>
            </w:r>
            <w:proofErr w:type="spellStart"/>
            <w:r w:rsidRPr="0079464A">
              <w:rPr>
                <w:rFonts w:eastAsia="Calibri"/>
                <w:lang w:val="ru-RU"/>
              </w:rPr>
              <w:t>народження</w:t>
            </w:r>
            <w:proofErr w:type="spellEnd"/>
          </w:p>
        </w:tc>
        <w:tc>
          <w:tcPr>
            <w:tcW w:w="4188" w:type="dxa"/>
          </w:tcPr>
          <w:p w14:paraId="12FAEB33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  <w:lang w:val="ru-RU"/>
              </w:rPr>
            </w:pPr>
          </w:p>
        </w:tc>
      </w:tr>
      <w:tr w:rsidR="0079464A" w:rsidRPr="0079464A" w14:paraId="24C17089" w14:textId="77777777" w:rsidTr="00700DC2">
        <w:trPr>
          <w:trHeight w:val="1214"/>
        </w:trPr>
        <w:tc>
          <w:tcPr>
            <w:tcW w:w="509" w:type="dxa"/>
          </w:tcPr>
          <w:p w14:paraId="75F085C5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3.</w:t>
            </w:r>
          </w:p>
        </w:tc>
        <w:tc>
          <w:tcPr>
            <w:tcW w:w="5043" w:type="dxa"/>
          </w:tcPr>
          <w:p w14:paraId="2748BF65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Номер (та за наявності - серія) паспорта громадянина України (або іншого документа, що посвідчує особу та відповідно до законодавства України може бути використаний на території України для укладення правочинів), дата видачі та орган, що його видав</w:t>
            </w:r>
          </w:p>
        </w:tc>
        <w:tc>
          <w:tcPr>
            <w:tcW w:w="4188" w:type="dxa"/>
          </w:tcPr>
          <w:p w14:paraId="2CE33DAA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  <w:lang w:val="ru-RU"/>
              </w:rPr>
            </w:pPr>
          </w:p>
        </w:tc>
      </w:tr>
      <w:tr w:rsidR="0079464A" w:rsidRPr="0079464A" w14:paraId="07E52434" w14:textId="77777777" w:rsidTr="00700DC2">
        <w:trPr>
          <w:trHeight w:val="423"/>
        </w:trPr>
        <w:tc>
          <w:tcPr>
            <w:tcW w:w="509" w:type="dxa"/>
          </w:tcPr>
          <w:p w14:paraId="2C070014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4.</w:t>
            </w:r>
          </w:p>
        </w:tc>
        <w:tc>
          <w:tcPr>
            <w:tcW w:w="5043" w:type="dxa"/>
          </w:tcPr>
          <w:p w14:paraId="239ABD9C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proofErr w:type="spellStart"/>
            <w:r w:rsidRPr="0079464A">
              <w:rPr>
                <w:rFonts w:eastAsia="Calibri"/>
                <w:lang w:val="ru-RU"/>
              </w:rPr>
              <w:t>Громадянство</w:t>
            </w:r>
            <w:proofErr w:type="spellEnd"/>
            <w:r w:rsidRPr="0079464A">
              <w:rPr>
                <w:rFonts w:eastAsia="Calibri"/>
                <w:lang w:val="ru-RU"/>
              </w:rPr>
              <w:t xml:space="preserve"> </w:t>
            </w:r>
          </w:p>
        </w:tc>
        <w:tc>
          <w:tcPr>
            <w:tcW w:w="4188" w:type="dxa"/>
          </w:tcPr>
          <w:p w14:paraId="0268C1F2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</w:p>
        </w:tc>
      </w:tr>
      <w:tr w:rsidR="0079464A" w:rsidRPr="0079464A" w14:paraId="0349AE51" w14:textId="77777777" w:rsidTr="00700DC2">
        <w:trPr>
          <w:trHeight w:val="415"/>
        </w:trPr>
        <w:tc>
          <w:tcPr>
            <w:tcW w:w="509" w:type="dxa"/>
          </w:tcPr>
          <w:p w14:paraId="7CAA96B6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5.</w:t>
            </w:r>
          </w:p>
        </w:tc>
        <w:tc>
          <w:tcPr>
            <w:tcW w:w="5043" w:type="dxa"/>
          </w:tcPr>
          <w:p w14:paraId="3764C150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Місце реєстрації</w:t>
            </w:r>
            <w:r w:rsidRPr="0079464A">
              <w:rPr>
                <w:rFonts w:eastAsia="Calibri"/>
                <w:lang w:val="ru-RU"/>
              </w:rPr>
              <w:t xml:space="preserve"> </w:t>
            </w:r>
          </w:p>
        </w:tc>
        <w:tc>
          <w:tcPr>
            <w:tcW w:w="4188" w:type="dxa"/>
          </w:tcPr>
          <w:p w14:paraId="2F58F8B3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</w:p>
        </w:tc>
      </w:tr>
      <w:tr w:rsidR="0079464A" w:rsidRPr="0079464A" w14:paraId="10D89853" w14:textId="77777777" w:rsidTr="00700DC2">
        <w:trPr>
          <w:trHeight w:val="536"/>
        </w:trPr>
        <w:tc>
          <w:tcPr>
            <w:tcW w:w="509" w:type="dxa"/>
          </w:tcPr>
          <w:p w14:paraId="3CB1113F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6.</w:t>
            </w:r>
          </w:p>
        </w:tc>
        <w:tc>
          <w:tcPr>
            <w:tcW w:w="5043" w:type="dxa"/>
          </w:tcPr>
          <w:p w14:paraId="6FEF8417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 xml:space="preserve">Місце проживання або місце перебування або місце тимчасового перебування в Україні </w:t>
            </w:r>
          </w:p>
        </w:tc>
        <w:tc>
          <w:tcPr>
            <w:tcW w:w="4188" w:type="dxa"/>
          </w:tcPr>
          <w:p w14:paraId="52AB4DE8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</w:p>
        </w:tc>
      </w:tr>
      <w:tr w:rsidR="0079464A" w:rsidRPr="0079464A" w14:paraId="4B629DE9" w14:textId="77777777" w:rsidTr="00700DC2">
        <w:trPr>
          <w:trHeight w:val="2415"/>
        </w:trPr>
        <w:tc>
          <w:tcPr>
            <w:tcW w:w="509" w:type="dxa"/>
          </w:tcPr>
          <w:p w14:paraId="60584FDD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7.</w:t>
            </w:r>
          </w:p>
        </w:tc>
        <w:tc>
          <w:tcPr>
            <w:tcW w:w="5043" w:type="dxa"/>
          </w:tcPr>
          <w:p w14:paraId="36FCB577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Реєстраційний номер облікової   платника податків, у разі відмови від його отримання - номер (та за наявності - серію) паспорта громадянина України, в якому проставлено відмітку про відмову від прийняття реєстраційного номера облікової картки платника податків, чи номер паспорта із записом про відмову від прийняття реєстраційного номера облікової картки платника податків в електронному безконтактному носії, унікальний номер запису в Єдиному державному демографічному реєстрі (за наявності)</w:t>
            </w:r>
          </w:p>
        </w:tc>
        <w:tc>
          <w:tcPr>
            <w:tcW w:w="4188" w:type="dxa"/>
          </w:tcPr>
          <w:p w14:paraId="17CA6A74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  <w:lang w:val="ru-RU"/>
              </w:rPr>
            </w:pPr>
          </w:p>
        </w:tc>
      </w:tr>
      <w:tr w:rsidR="0079464A" w:rsidRPr="0079464A" w14:paraId="165953B0" w14:textId="77777777" w:rsidTr="00700DC2">
        <w:trPr>
          <w:trHeight w:val="423"/>
        </w:trPr>
        <w:tc>
          <w:tcPr>
            <w:tcW w:w="509" w:type="dxa"/>
          </w:tcPr>
          <w:p w14:paraId="2150CF36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8.</w:t>
            </w:r>
          </w:p>
        </w:tc>
        <w:tc>
          <w:tcPr>
            <w:tcW w:w="5043" w:type="dxa"/>
          </w:tcPr>
          <w:p w14:paraId="3429FCBF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proofErr w:type="spellStart"/>
            <w:r w:rsidRPr="0079464A">
              <w:rPr>
                <w:rFonts w:eastAsia="Calibri"/>
                <w:lang w:val="ru-RU"/>
              </w:rPr>
              <w:t>Унікальний</w:t>
            </w:r>
            <w:proofErr w:type="spellEnd"/>
            <w:r w:rsidRPr="0079464A">
              <w:rPr>
                <w:rFonts w:eastAsia="Calibri"/>
                <w:lang w:val="ru-RU"/>
              </w:rPr>
              <w:t xml:space="preserve"> номер </w:t>
            </w:r>
            <w:proofErr w:type="spellStart"/>
            <w:r w:rsidRPr="0079464A">
              <w:rPr>
                <w:rFonts w:eastAsia="Calibri"/>
                <w:lang w:val="ru-RU"/>
              </w:rPr>
              <w:t>запису</w:t>
            </w:r>
            <w:proofErr w:type="spellEnd"/>
            <w:r w:rsidRPr="0079464A">
              <w:rPr>
                <w:rFonts w:eastAsia="Calibri"/>
                <w:lang w:val="ru-RU"/>
              </w:rPr>
              <w:t xml:space="preserve"> в </w:t>
            </w:r>
            <w:proofErr w:type="spellStart"/>
            <w:r w:rsidRPr="0079464A">
              <w:rPr>
                <w:rFonts w:eastAsia="Calibri"/>
                <w:lang w:val="ru-RU"/>
              </w:rPr>
              <w:t>Єдиному</w:t>
            </w:r>
            <w:proofErr w:type="spellEnd"/>
            <w:r w:rsidRPr="0079464A">
              <w:rPr>
                <w:rFonts w:eastAsia="Calibri"/>
                <w:lang w:val="ru-RU"/>
              </w:rPr>
              <w:t xml:space="preserve"> державному </w:t>
            </w:r>
            <w:proofErr w:type="spellStart"/>
            <w:r w:rsidRPr="0079464A">
              <w:rPr>
                <w:rFonts w:eastAsia="Calibri"/>
                <w:lang w:val="ru-RU"/>
              </w:rPr>
              <w:t>демографічному</w:t>
            </w:r>
            <w:proofErr w:type="spellEnd"/>
            <w:r w:rsidRPr="0079464A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79464A">
              <w:rPr>
                <w:rFonts w:eastAsia="Calibri"/>
                <w:lang w:val="ru-RU"/>
              </w:rPr>
              <w:t>реєстрі</w:t>
            </w:r>
            <w:proofErr w:type="spellEnd"/>
            <w:r w:rsidRPr="0079464A">
              <w:rPr>
                <w:rFonts w:eastAsia="Calibri"/>
                <w:lang w:val="ru-RU"/>
              </w:rPr>
              <w:t xml:space="preserve"> - за </w:t>
            </w:r>
            <w:proofErr w:type="spellStart"/>
            <w:r w:rsidRPr="0079464A">
              <w:rPr>
                <w:rFonts w:eastAsia="Calibri"/>
                <w:lang w:val="ru-RU"/>
              </w:rPr>
              <w:t>наявності</w:t>
            </w:r>
            <w:proofErr w:type="spellEnd"/>
            <w:r w:rsidRPr="0079464A">
              <w:rPr>
                <w:rFonts w:eastAsia="Calibri"/>
                <w:lang w:val="ru-RU"/>
              </w:rPr>
              <w:t xml:space="preserve"> </w:t>
            </w:r>
          </w:p>
        </w:tc>
        <w:tc>
          <w:tcPr>
            <w:tcW w:w="4188" w:type="dxa"/>
          </w:tcPr>
          <w:p w14:paraId="49D1F2B8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</w:p>
        </w:tc>
      </w:tr>
      <w:tr w:rsidR="0079464A" w:rsidRPr="0079464A" w14:paraId="5D65B5AE" w14:textId="77777777" w:rsidTr="00700DC2">
        <w:trPr>
          <w:trHeight w:val="423"/>
        </w:trPr>
        <w:tc>
          <w:tcPr>
            <w:tcW w:w="509" w:type="dxa"/>
          </w:tcPr>
          <w:p w14:paraId="7BEC4E6A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9.</w:t>
            </w:r>
          </w:p>
        </w:tc>
        <w:tc>
          <w:tcPr>
            <w:tcW w:w="5043" w:type="dxa"/>
          </w:tcPr>
          <w:p w14:paraId="338943A7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  <w:lang w:val="ru-RU"/>
              </w:rPr>
            </w:pPr>
            <w:r w:rsidRPr="0079464A">
              <w:rPr>
                <w:rFonts w:eastAsia="Calibri"/>
              </w:rPr>
              <w:t>Номери контактних телефонів</w:t>
            </w:r>
            <w:r w:rsidRPr="0079464A">
              <w:rPr>
                <w:rFonts w:eastAsia="Calibri"/>
                <w:lang w:val="ru-RU"/>
              </w:rPr>
              <w:t xml:space="preserve"> </w:t>
            </w:r>
          </w:p>
        </w:tc>
        <w:tc>
          <w:tcPr>
            <w:tcW w:w="4188" w:type="dxa"/>
          </w:tcPr>
          <w:p w14:paraId="33F51CFC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</w:p>
        </w:tc>
      </w:tr>
      <w:tr w:rsidR="0079464A" w:rsidRPr="0079464A" w14:paraId="2B174B7A" w14:textId="77777777" w:rsidTr="00700DC2">
        <w:trPr>
          <w:trHeight w:val="423"/>
        </w:trPr>
        <w:tc>
          <w:tcPr>
            <w:tcW w:w="509" w:type="dxa"/>
          </w:tcPr>
          <w:p w14:paraId="21F7AEA7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10.</w:t>
            </w:r>
          </w:p>
        </w:tc>
        <w:tc>
          <w:tcPr>
            <w:tcW w:w="5043" w:type="dxa"/>
          </w:tcPr>
          <w:p w14:paraId="35F3F95C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  <w:lang w:val="ru-RU"/>
              </w:rPr>
            </w:pPr>
            <w:r w:rsidRPr="0079464A">
              <w:rPr>
                <w:rFonts w:eastAsia="Calibri"/>
                <w:lang w:val="ru-RU"/>
              </w:rPr>
              <w:t xml:space="preserve">Адреса </w:t>
            </w:r>
            <w:proofErr w:type="spellStart"/>
            <w:r w:rsidRPr="0079464A">
              <w:rPr>
                <w:rFonts w:eastAsia="Calibri"/>
                <w:lang w:val="ru-RU"/>
              </w:rPr>
              <w:t>електронної</w:t>
            </w:r>
            <w:proofErr w:type="spellEnd"/>
            <w:r w:rsidRPr="0079464A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79464A">
              <w:rPr>
                <w:rFonts w:eastAsia="Calibri"/>
                <w:lang w:val="ru-RU"/>
              </w:rPr>
              <w:t>пошти</w:t>
            </w:r>
            <w:proofErr w:type="spellEnd"/>
          </w:p>
        </w:tc>
        <w:tc>
          <w:tcPr>
            <w:tcW w:w="4188" w:type="dxa"/>
          </w:tcPr>
          <w:p w14:paraId="6BB21D34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</w:p>
        </w:tc>
      </w:tr>
      <w:tr w:rsidR="0079464A" w:rsidRPr="0079464A" w14:paraId="5B936CD3" w14:textId="77777777" w:rsidTr="00700DC2">
        <w:trPr>
          <w:trHeight w:val="423"/>
        </w:trPr>
        <w:tc>
          <w:tcPr>
            <w:tcW w:w="509" w:type="dxa"/>
          </w:tcPr>
          <w:p w14:paraId="37B75D44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11.</w:t>
            </w:r>
          </w:p>
        </w:tc>
        <w:tc>
          <w:tcPr>
            <w:tcW w:w="5043" w:type="dxa"/>
            <w:tcBorders>
              <w:right w:val="single" w:sz="8" w:space="0" w:color="000000"/>
            </w:tcBorders>
          </w:tcPr>
          <w:p w14:paraId="1081BA4B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  <w:spacing w:val="41"/>
                <w:lang w:val="ru-RU"/>
              </w:rPr>
            </w:pPr>
            <w:r w:rsidRPr="0079464A">
              <w:rPr>
                <w:rFonts w:eastAsia="Calibri"/>
              </w:rPr>
              <w:t xml:space="preserve">Чи відкрито щодо фізичної особи </w:t>
            </w:r>
            <w:proofErr w:type="spellStart"/>
            <w:r w:rsidRPr="0079464A">
              <w:rPr>
                <w:rFonts w:eastAsia="Calibri"/>
                <w:lang w:val="ru-RU"/>
              </w:rPr>
              <w:t>провадження</w:t>
            </w:r>
            <w:proofErr w:type="spellEnd"/>
            <w:r w:rsidRPr="0079464A">
              <w:rPr>
                <w:rFonts w:eastAsia="Calibri"/>
                <w:lang w:val="ru-RU"/>
              </w:rPr>
              <w:t xml:space="preserve"> у</w:t>
            </w:r>
            <w:r w:rsidRPr="0079464A">
              <w:rPr>
                <w:rFonts w:eastAsia="Calibri"/>
                <w:spacing w:val="43"/>
                <w:lang w:val="ru-RU"/>
              </w:rPr>
              <w:t xml:space="preserve"> </w:t>
            </w:r>
            <w:proofErr w:type="spellStart"/>
            <w:r w:rsidRPr="0079464A">
              <w:rPr>
                <w:rFonts w:eastAsia="Calibri"/>
                <w:lang w:val="ru-RU"/>
              </w:rPr>
              <w:t>справі</w:t>
            </w:r>
            <w:proofErr w:type="spellEnd"/>
            <w:r w:rsidRPr="0079464A">
              <w:rPr>
                <w:rFonts w:eastAsia="Calibri"/>
                <w:spacing w:val="39"/>
                <w:lang w:val="ru-RU"/>
              </w:rPr>
              <w:t xml:space="preserve"> </w:t>
            </w:r>
            <w:r w:rsidRPr="0079464A">
              <w:rPr>
                <w:rFonts w:eastAsia="Calibri"/>
                <w:lang w:val="ru-RU"/>
              </w:rPr>
              <w:t>про</w:t>
            </w:r>
            <w:r w:rsidRPr="0079464A">
              <w:rPr>
                <w:rFonts w:eastAsia="Calibri"/>
                <w:spacing w:val="38"/>
                <w:lang w:val="ru-RU"/>
              </w:rPr>
              <w:t xml:space="preserve"> </w:t>
            </w:r>
            <w:proofErr w:type="spellStart"/>
            <w:r w:rsidRPr="0079464A">
              <w:rPr>
                <w:rFonts w:eastAsia="Calibri"/>
                <w:lang w:val="ru-RU"/>
              </w:rPr>
              <w:t>банкрутство</w:t>
            </w:r>
            <w:proofErr w:type="spellEnd"/>
            <w:r w:rsidRPr="0079464A">
              <w:rPr>
                <w:rFonts w:eastAsia="Calibri"/>
                <w:lang w:val="ru-RU"/>
              </w:rPr>
              <w:t>?</w:t>
            </w:r>
            <w:r w:rsidRPr="0079464A">
              <w:rPr>
                <w:rFonts w:eastAsia="Calibri"/>
                <w:spacing w:val="41"/>
                <w:lang w:val="ru-RU"/>
              </w:rPr>
              <w:t xml:space="preserve"> </w:t>
            </w:r>
          </w:p>
          <w:p w14:paraId="5BD498C0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  <w:lang w:val="ru-RU"/>
              </w:rPr>
            </w:pPr>
            <w:r w:rsidRPr="0079464A">
              <w:rPr>
                <w:rFonts w:eastAsia="Calibri"/>
                <w:lang w:val="ru-RU"/>
              </w:rPr>
              <w:t>(</w:t>
            </w:r>
            <w:proofErr w:type="spellStart"/>
            <w:r w:rsidRPr="0079464A">
              <w:rPr>
                <w:rFonts w:eastAsia="Calibri"/>
                <w:lang w:val="ru-RU"/>
              </w:rPr>
              <w:t>якщо</w:t>
            </w:r>
            <w:proofErr w:type="spellEnd"/>
            <w:r w:rsidRPr="0079464A">
              <w:rPr>
                <w:rFonts w:eastAsia="Calibri"/>
                <w:spacing w:val="43"/>
                <w:lang w:val="ru-RU"/>
              </w:rPr>
              <w:t xml:space="preserve"> </w:t>
            </w:r>
            <w:proofErr w:type="gramStart"/>
            <w:r w:rsidRPr="0079464A">
              <w:rPr>
                <w:rFonts w:eastAsia="Calibri"/>
                <w:lang w:val="ru-RU"/>
              </w:rPr>
              <w:t xml:space="preserve">так, </w:t>
            </w:r>
            <w:r w:rsidRPr="0079464A">
              <w:rPr>
                <w:rFonts w:eastAsia="Calibri"/>
                <w:spacing w:val="-52"/>
                <w:lang w:val="ru-RU"/>
              </w:rPr>
              <w:t xml:space="preserve"> </w:t>
            </w:r>
            <w:proofErr w:type="spellStart"/>
            <w:r w:rsidRPr="0079464A">
              <w:rPr>
                <w:rFonts w:eastAsia="Calibri"/>
                <w:lang w:val="ru-RU"/>
              </w:rPr>
              <w:t>зазначте</w:t>
            </w:r>
            <w:proofErr w:type="spellEnd"/>
            <w:proofErr w:type="gramEnd"/>
            <w:r w:rsidRPr="0079464A">
              <w:rPr>
                <w:rFonts w:eastAsia="Calibri"/>
                <w:spacing w:val="-5"/>
                <w:lang w:val="ru-RU"/>
              </w:rPr>
              <w:t xml:space="preserve"> </w:t>
            </w:r>
            <w:proofErr w:type="spellStart"/>
            <w:r w:rsidRPr="0079464A">
              <w:rPr>
                <w:rFonts w:eastAsia="Calibri"/>
                <w:lang w:val="ru-RU"/>
              </w:rPr>
              <w:t>відповідні</w:t>
            </w:r>
            <w:proofErr w:type="spellEnd"/>
            <w:r w:rsidRPr="0079464A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79464A">
              <w:rPr>
                <w:rFonts w:eastAsia="Calibri"/>
                <w:lang w:val="ru-RU"/>
              </w:rPr>
              <w:t>дані</w:t>
            </w:r>
            <w:proofErr w:type="spellEnd"/>
            <w:r w:rsidRPr="0079464A">
              <w:rPr>
                <w:rFonts w:eastAsia="Calibri"/>
                <w:lang w:val="ru-RU"/>
              </w:rPr>
              <w:t>)</w:t>
            </w:r>
          </w:p>
        </w:tc>
        <w:tc>
          <w:tcPr>
            <w:tcW w:w="4188" w:type="dxa"/>
            <w:tcBorders>
              <w:right w:val="single" w:sz="8" w:space="0" w:color="000000"/>
            </w:tcBorders>
          </w:tcPr>
          <w:p w14:paraId="05F4DEDC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before="6"/>
              <w:rPr>
                <w:rFonts w:eastAsia="Calibri"/>
              </w:rPr>
            </w:pPr>
            <w:r w:rsidRPr="0079464A">
              <w:rPr>
                <w:rFonts w:eastAsia="Calibri"/>
                <w:iCs/>
              </w:rPr>
              <w:t xml:space="preserve"> </w:t>
            </w:r>
            <w:r w:rsidRPr="0079464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768B9C93" wp14:editId="6502AE48">
                      <wp:simplePos x="0" y="0"/>
                      <wp:positionH relativeFrom="page">
                        <wp:posOffset>635</wp:posOffset>
                      </wp:positionH>
                      <wp:positionV relativeFrom="page">
                        <wp:posOffset>5080</wp:posOffset>
                      </wp:positionV>
                      <wp:extent cx="157480" cy="156845"/>
                      <wp:effectExtent l="0" t="0" r="0" b="0"/>
                      <wp:wrapNone/>
                      <wp:docPr id="79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6845"/>
                              </a:xfrm>
                              <a:prstGeom prst="rect">
                                <a:avLst/>
                              </a:pr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37FB0B" id="Rectangle 40" o:spid="_x0000_s1026" style="position:absolute;margin-left:.05pt;margin-top:.4pt;width:12.4pt;height:12.3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" filled="f" strokeweight=".72pt">
                      <w10:wrap anchorx="page" anchory="page"/>
                    </v:rect>
                  </w:pict>
                </mc:Fallback>
              </mc:AlternateContent>
            </w:r>
            <w:r w:rsidRPr="0079464A">
              <w:rPr>
                <w:rFonts w:eastAsia="Calibri"/>
              </w:rPr>
              <w:t xml:space="preserve">     так</w:t>
            </w:r>
          </w:p>
          <w:p w14:paraId="1E1660FC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32E4FC2A" wp14:editId="15AAA257">
                      <wp:simplePos x="0" y="0"/>
                      <wp:positionH relativeFrom="page">
                        <wp:posOffset>635</wp:posOffset>
                      </wp:positionH>
                      <wp:positionV relativeFrom="page">
                        <wp:posOffset>183515</wp:posOffset>
                      </wp:positionV>
                      <wp:extent cx="157480" cy="156845"/>
                      <wp:effectExtent l="0" t="0" r="0" b="0"/>
                      <wp:wrapNone/>
                      <wp:docPr id="80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6845"/>
                              </a:xfrm>
                              <a:prstGeom prst="rect">
                                <a:avLst/>
                              </a:pr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0C1D50" id="Rectangle 40" o:spid="_x0000_s1026" style="position:absolute;margin-left:.05pt;margin-top:14.45pt;width:12.4pt;height:12.3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" filled="f" strokeweight=".72pt">
                      <w10:wrap anchorx="page" anchory="page"/>
                    </v:rect>
                  </w:pict>
                </mc:Fallback>
              </mc:AlternateContent>
            </w:r>
            <w:r w:rsidRPr="0079464A">
              <w:rPr>
                <w:rFonts w:eastAsia="Calibri"/>
              </w:rPr>
              <w:t xml:space="preserve">     ні</w:t>
            </w:r>
          </w:p>
        </w:tc>
      </w:tr>
      <w:tr w:rsidR="0079464A" w:rsidRPr="0079464A" w14:paraId="3AA59485" w14:textId="77777777" w:rsidTr="00700DC2">
        <w:trPr>
          <w:trHeight w:val="423"/>
        </w:trPr>
        <w:tc>
          <w:tcPr>
            <w:tcW w:w="509" w:type="dxa"/>
          </w:tcPr>
          <w:p w14:paraId="41C2CD38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12.</w:t>
            </w:r>
          </w:p>
        </w:tc>
        <w:tc>
          <w:tcPr>
            <w:tcW w:w="5043" w:type="dxa"/>
          </w:tcPr>
          <w:p w14:paraId="6947ACC4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before="120" w:after="120"/>
              <w:contextualSpacing/>
              <w:jc w:val="both"/>
              <w:rPr>
                <w:rFonts w:eastAsia="Calibri"/>
                <w:bCs/>
                <w:iCs/>
              </w:rPr>
            </w:pPr>
            <w:r w:rsidRPr="0079464A">
              <w:rPr>
                <w:rFonts w:eastAsia="Calibri"/>
                <w:bCs/>
                <w:iCs/>
              </w:rPr>
              <w:t>Мета і характер встановлення ділових відносин</w:t>
            </w:r>
          </w:p>
          <w:p w14:paraId="7DBBC9B8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</w:p>
        </w:tc>
        <w:tc>
          <w:tcPr>
            <w:tcW w:w="4188" w:type="dxa"/>
          </w:tcPr>
          <w:p w14:paraId="283694FA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  <w:bCs/>
                <w:iCs/>
                <w:lang w:val="ru-RU"/>
              </w:rPr>
            </w:pPr>
            <w:r w:rsidRPr="0079464A">
              <w:rPr>
                <w:rFonts w:eastAsia="Calibri"/>
                <w:bCs/>
                <w:iCs/>
                <w:noProof/>
              </w:rPr>
              <w:drawing>
                <wp:inline distT="0" distB="0" distL="0" distR="0" wp14:anchorId="4E22973B" wp14:editId="2010920B">
                  <wp:extent cx="170815" cy="164465"/>
                  <wp:effectExtent l="0" t="0" r="635" b="6985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9464A">
              <w:rPr>
                <w:rFonts w:eastAsia="Calibri"/>
                <w:bCs/>
                <w:iCs/>
              </w:rPr>
              <w:t xml:space="preserve"> </w:t>
            </w:r>
            <w:proofErr w:type="spellStart"/>
            <w:r w:rsidRPr="0079464A">
              <w:rPr>
                <w:rFonts w:eastAsia="Calibri"/>
                <w:bCs/>
                <w:iCs/>
                <w:lang w:val="ru-RU"/>
              </w:rPr>
              <w:t>Купівля</w:t>
            </w:r>
            <w:proofErr w:type="spellEnd"/>
            <w:r w:rsidRPr="0079464A">
              <w:rPr>
                <w:rFonts w:eastAsia="Calibri"/>
                <w:bCs/>
                <w:iCs/>
                <w:lang w:val="ru-RU"/>
              </w:rPr>
              <w:t xml:space="preserve"> </w:t>
            </w:r>
            <w:proofErr w:type="spellStart"/>
            <w:r w:rsidRPr="0079464A">
              <w:rPr>
                <w:rFonts w:eastAsia="Calibri"/>
                <w:bCs/>
                <w:iCs/>
                <w:lang w:val="ru-RU"/>
              </w:rPr>
              <w:t>біржових</w:t>
            </w:r>
            <w:proofErr w:type="spellEnd"/>
            <w:r w:rsidRPr="0079464A">
              <w:rPr>
                <w:rFonts w:eastAsia="Calibri"/>
                <w:bCs/>
                <w:iCs/>
                <w:lang w:val="ru-RU"/>
              </w:rPr>
              <w:t xml:space="preserve"> </w:t>
            </w:r>
            <w:proofErr w:type="spellStart"/>
            <w:r w:rsidRPr="0079464A">
              <w:rPr>
                <w:rFonts w:eastAsia="Calibri"/>
                <w:bCs/>
                <w:iCs/>
                <w:lang w:val="ru-RU"/>
              </w:rPr>
              <w:t>товарів</w:t>
            </w:r>
            <w:proofErr w:type="spellEnd"/>
          </w:p>
          <w:p w14:paraId="50FDFB7C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before="6"/>
              <w:rPr>
                <w:rFonts w:eastAsia="Calibri"/>
                <w:iCs/>
              </w:rPr>
            </w:pPr>
            <w:r w:rsidRPr="0079464A">
              <w:rPr>
                <w:rFonts w:eastAsia="Calibri"/>
                <w:bCs/>
                <w:iCs/>
                <w:noProof/>
                <w:lang w:val="ru-RU" w:eastAsia="ru-RU"/>
              </w:rPr>
              <w:drawing>
                <wp:inline distT="0" distB="0" distL="0" distR="0" wp14:anchorId="36BF8125" wp14:editId="6BCA376A">
                  <wp:extent cx="170815" cy="164465"/>
                  <wp:effectExtent l="0" t="0" r="635" b="6985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9464A">
              <w:rPr>
                <w:rFonts w:eastAsia="Calibri"/>
                <w:bCs/>
                <w:iCs/>
                <w:lang w:val="ru-RU"/>
              </w:rPr>
              <w:t xml:space="preserve"> Продаж </w:t>
            </w:r>
            <w:proofErr w:type="spellStart"/>
            <w:r w:rsidRPr="0079464A">
              <w:rPr>
                <w:rFonts w:eastAsia="Calibri"/>
                <w:bCs/>
                <w:iCs/>
                <w:lang w:val="ru-RU"/>
              </w:rPr>
              <w:t>біржових</w:t>
            </w:r>
            <w:proofErr w:type="spellEnd"/>
            <w:r w:rsidRPr="0079464A">
              <w:rPr>
                <w:rFonts w:eastAsia="Calibri"/>
                <w:bCs/>
                <w:iCs/>
                <w:lang w:val="ru-RU"/>
              </w:rPr>
              <w:t xml:space="preserve"> </w:t>
            </w:r>
            <w:proofErr w:type="spellStart"/>
            <w:r w:rsidRPr="0079464A">
              <w:rPr>
                <w:rFonts w:eastAsia="Calibri"/>
                <w:bCs/>
                <w:iCs/>
                <w:lang w:val="ru-RU"/>
              </w:rPr>
              <w:t>товарів</w:t>
            </w:r>
            <w:proofErr w:type="spellEnd"/>
            <w:r w:rsidRPr="0079464A">
              <w:rPr>
                <w:rFonts w:eastAsia="Calibri"/>
                <w:bCs/>
                <w:iCs/>
                <w:lang w:val="ru-RU"/>
              </w:rPr>
              <w:t xml:space="preserve">   </w:t>
            </w:r>
          </w:p>
        </w:tc>
      </w:tr>
    </w:tbl>
    <w:p w14:paraId="7D3F8F4D" w14:textId="77777777" w:rsidR="0079464A" w:rsidRPr="0079464A" w:rsidRDefault="0079464A" w:rsidP="0079464A">
      <w:pPr>
        <w:widowControl w:val="0"/>
        <w:autoSpaceDE w:val="0"/>
        <w:autoSpaceDN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</w:rPr>
      </w:pPr>
    </w:p>
    <w:p w14:paraId="0A6966C6" w14:textId="77777777" w:rsidR="0079464A" w:rsidRPr="0079464A" w:rsidRDefault="0079464A" w:rsidP="0079464A">
      <w:pPr>
        <w:widowControl w:val="0"/>
        <w:autoSpaceDE w:val="0"/>
        <w:autoSpaceDN w:val="0"/>
        <w:spacing w:after="0" w:line="276" w:lineRule="auto"/>
        <w:contextualSpacing/>
        <w:rPr>
          <w:rFonts w:ascii="Times New Roman" w:eastAsia="Calibri" w:hAnsi="Times New Roman" w:cs="Times New Roman"/>
          <w:b/>
          <w:bCs/>
        </w:rPr>
      </w:pPr>
      <w:r w:rsidRPr="0079464A">
        <w:rPr>
          <w:rFonts w:ascii="Times New Roman" w:eastAsia="Calibri" w:hAnsi="Times New Roman" w:cs="Times New Roman"/>
          <w:b/>
          <w:bCs/>
        </w:rPr>
        <w:t>13. Дотримання режиму міжнародних санкцій/антикорупційних вимог:</w:t>
      </w:r>
    </w:p>
    <w:p w14:paraId="08987FB1" w14:textId="77777777" w:rsidR="0079464A" w:rsidRPr="0079464A" w:rsidRDefault="0079464A" w:rsidP="0079464A">
      <w:pPr>
        <w:widowControl w:val="0"/>
        <w:autoSpaceDE w:val="0"/>
        <w:autoSpaceDN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</w:rPr>
      </w:pP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516"/>
        <w:gridCol w:w="5575"/>
        <w:gridCol w:w="3685"/>
      </w:tblGrid>
      <w:tr w:rsidR="0079464A" w:rsidRPr="0079464A" w14:paraId="62695D3D" w14:textId="77777777" w:rsidTr="00700DC2">
        <w:trPr>
          <w:trHeight w:val="1261"/>
        </w:trPr>
        <w:tc>
          <w:tcPr>
            <w:tcW w:w="516" w:type="dxa"/>
          </w:tcPr>
          <w:p w14:paraId="5D6760E5" w14:textId="77777777" w:rsidR="0079464A" w:rsidRPr="0079464A" w:rsidRDefault="0079464A" w:rsidP="007946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123" w:line="276" w:lineRule="auto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575" w:type="dxa"/>
          </w:tcPr>
          <w:p w14:paraId="61FD28DA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Чи застосовувалися до фізичної особи українські/ міжнародні санкції (зокрема, але не виключно, санкції ООН, США, Євросоюзу, Сполученого королівства Великої Британії та Північної Ірландії)?</w:t>
            </w:r>
          </w:p>
          <w:p w14:paraId="4815101B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(якщо так, зазначте відповідні дані)</w:t>
            </w:r>
          </w:p>
        </w:tc>
        <w:tc>
          <w:tcPr>
            <w:tcW w:w="3685" w:type="dxa"/>
          </w:tcPr>
          <w:p w14:paraId="6B17BEA3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before="6"/>
              <w:rPr>
                <w:rFonts w:eastAsia="Calibri"/>
              </w:rPr>
            </w:pPr>
            <w:r w:rsidRPr="0079464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7BCC895" wp14:editId="3067C556">
                      <wp:simplePos x="0" y="0"/>
                      <wp:positionH relativeFrom="page">
                        <wp:posOffset>635</wp:posOffset>
                      </wp:positionH>
                      <wp:positionV relativeFrom="page">
                        <wp:posOffset>5080</wp:posOffset>
                      </wp:positionV>
                      <wp:extent cx="157480" cy="156845"/>
                      <wp:effectExtent l="0" t="0" r="0" b="0"/>
                      <wp:wrapNone/>
                      <wp:docPr id="39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6845"/>
                              </a:xfrm>
                              <a:prstGeom prst="rect">
                                <a:avLst/>
                              </a:pr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FD257" id="Rectangle 40" o:spid="_x0000_s1026" style="position:absolute;margin-left:.05pt;margin-top:.4pt;width:12.4pt;height:12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" filled="f" strokeweight=".72pt">
                      <w10:wrap anchorx="page" anchory="page"/>
                    </v:rect>
                  </w:pict>
                </mc:Fallback>
              </mc:AlternateContent>
            </w:r>
            <w:r w:rsidRPr="0079464A">
              <w:rPr>
                <w:rFonts w:eastAsia="Calibri"/>
              </w:rPr>
              <w:t xml:space="preserve">     так</w:t>
            </w:r>
          </w:p>
          <w:p w14:paraId="08F96376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180A397B" wp14:editId="5B4BD0DD">
                      <wp:simplePos x="0" y="0"/>
                      <wp:positionH relativeFrom="page">
                        <wp:posOffset>635</wp:posOffset>
                      </wp:positionH>
                      <wp:positionV relativeFrom="page">
                        <wp:posOffset>183515</wp:posOffset>
                      </wp:positionV>
                      <wp:extent cx="157480" cy="156845"/>
                      <wp:effectExtent l="0" t="0" r="0" b="0"/>
                      <wp:wrapNone/>
                      <wp:docPr id="40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6845"/>
                              </a:xfrm>
                              <a:prstGeom prst="rect">
                                <a:avLst/>
                              </a:pr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E7206" id="Rectangle 40" o:spid="_x0000_s1026" style="position:absolute;margin-left:.05pt;margin-top:14.45pt;width:12.4pt;height:12.3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" filled="f" strokeweight=".72pt">
                      <w10:wrap anchorx="page" anchory="page"/>
                    </v:rect>
                  </w:pict>
                </mc:Fallback>
              </mc:AlternateContent>
            </w:r>
            <w:r w:rsidRPr="0079464A">
              <w:rPr>
                <w:rFonts w:eastAsia="Calibri"/>
              </w:rPr>
              <w:t xml:space="preserve">     ні</w:t>
            </w:r>
          </w:p>
        </w:tc>
      </w:tr>
      <w:tr w:rsidR="0079464A" w:rsidRPr="0079464A" w14:paraId="6EEF9A12" w14:textId="77777777" w:rsidTr="00700DC2">
        <w:trPr>
          <w:trHeight w:val="1186"/>
        </w:trPr>
        <w:tc>
          <w:tcPr>
            <w:tcW w:w="516" w:type="dxa"/>
          </w:tcPr>
          <w:p w14:paraId="7F2ACFEA" w14:textId="77777777" w:rsidR="0079464A" w:rsidRPr="0079464A" w:rsidRDefault="0079464A" w:rsidP="007946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123" w:line="276" w:lineRule="auto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575" w:type="dxa"/>
          </w:tcPr>
          <w:p w14:paraId="28772D49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 xml:space="preserve">Чи взаємодіє фізична особа з особами, щодо яких застосовано міжнародні/українські санкції, зокрема SDN, </w:t>
            </w:r>
            <w:proofErr w:type="spellStart"/>
            <w:r w:rsidRPr="0079464A">
              <w:rPr>
                <w:rFonts w:eastAsia="Calibri"/>
              </w:rPr>
              <w:t>non</w:t>
            </w:r>
            <w:proofErr w:type="spellEnd"/>
            <w:r w:rsidRPr="0079464A">
              <w:rPr>
                <w:rFonts w:eastAsia="Calibri"/>
              </w:rPr>
              <w:t>-SDN (договірні відносини, включно з договором про спільну діяльність, участь у громадських організаціях, спільна участь у бізнесі (володіння іншими юридичними особами), фінансування в будь-якій формі, судові спори, особисті зв’язки)?</w:t>
            </w:r>
          </w:p>
          <w:p w14:paraId="7F1104EF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(якщо так, зазначте відповідні дані)</w:t>
            </w:r>
          </w:p>
        </w:tc>
        <w:tc>
          <w:tcPr>
            <w:tcW w:w="3685" w:type="dxa"/>
          </w:tcPr>
          <w:p w14:paraId="4AF7469A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before="6"/>
              <w:rPr>
                <w:rFonts w:eastAsia="Calibri"/>
              </w:rPr>
            </w:pPr>
            <w:r w:rsidRPr="0079464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06989C6F" wp14:editId="27B60240">
                      <wp:simplePos x="0" y="0"/>
                      <wp:positionH relativeFrom="page">
                        <wp:posOffset>635</wp:posOffset>
                      </wp:positionH>
                      <wp:positionV relativeFrom="page">
                        <wp:posOffset>5080</wp:posOffset>
                      </wp:positionV>
                      <wp:extent cx="157480" cy="156845"/>
                      <wp:effectExtent l="0" t="0" r="0" b="0"/>
                      <wp:wrapNone/>
                      <wp:docPr id="4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6845"/>
                              </a:xfrm>
                              <a:prstGeom prst="rect">
                                <a:avLst/>
                              </a:pr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72C426" id="Rectangle 40" o:spid="_x0000_s1026" style="position:absolute;margin-left:.05pt;margin-top:.4pt;width:12.4pt;height:12.3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" filled="f" strokeweight=".72pt">
                      <w10:wrap anchorx="page" anchory="page"/>
                    </v:rect>
                  </w:pict>
                </mc:Fallback>
              </mc:AlternateContent>
            </w:r>
            <w:r w:rsidRPr="0079464A">
              <w:rPr>
                <w:rFonts w:eastAsia="Calibri"/>
              </w:rPr>
              <w:t xml:space="preserve">     так</w:t>
            </w:r>
          </w:p>
          <w:p w14:paraId="0B5C4C81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C81265F" wp14:editId="51A9CB2D">
                      <wp:simplePos x="0" y="0"/>
                      <wp:positionH relativeFrom="page">
                        <wp:posOffset>635</wp:posOffset>
                      </wp:positionH>
                      <wp:positionV relativeFrom="page">
                        <wp:posOffset>183515</wp:posOffset>
                      </wp:positionV>
                      <wp:extent cx="157480" cy="156845"/>
                      <wp:effectExtent l="0" t="0" r="0" b="0"/>
                      <wp:wrapNone/>
                      <wp:docPr id="42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6845"/>
                              </a:xfrm>
                              <a:prstGeom prst="rect">
                                <a:avLst/>
                              </a:pr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BFDA" id="Rectangle 40" o:spid="_x0000_s1026" style="position:absolute;margin-left:.05pt;margin-top:14.45pt;width:12.4pt;height:12.3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" filled="f" strokeweight=".72pt">
                      <w10:wrap anchorx="page" anchory="page"/>
                    </v:rect>
                  </w:pict>
                </mc:Fallback>
              </mc:AlternateContent>
            </w:r>
            <w:r w:rsidRPr="0079464A">
              <w:rPr>
                <w:rFonts w:eastAsia="Calibri"/>
              </w:rPr>
              <w:t xml:space="preserve">     ні</w:t>
            </w:r>
          </w:p>
        </w:tc>
      </w:tr>
      <w:tr w:rsidR="0079464A" w:rsidRPr="0079464A" w14:paraId="0AE1E976" w14:textId="77777777" w:rsidTr="00700DC2">
        <w:trPr>
          <w:trHeight w:val="1197"/>
        </w:trPr>
        <w:tc>
          <w:tcPr>
            <w:tcW w:w="516" w:type="dxa"/>
          </w:tcPr>
          <w:p w14:paraId="78F6A0FE" w14:textId="77777777" w:rsidR="0079464A" w:rsidRPr="0079464A" w:rsidRDefault="0079464A" w:rsidP="007946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123" w:line="276" w:lineRule="auto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575" w:type="dxa"/>
          </w:tcPr>
          <w:p w14:paraId="288B253D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Підтвердження відсутності у фізичної особи судимості за корупційні злочини, відмивання доходів, отриманих незаконним шляхом, шахрайство, фінансування тероризму; а також підтвердження того, що щодо неї не ведеться розслідування, судове провадження</w:t>
            </w:r>
          </w:p>
        </w:tc>
        <w:tc>
          <w:tcPr>
            <w:tcW w:w="3685" w:type="dxa"/>
          </w:tcPr>
          <w:p w14:paraId="7D205D76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before="6"/>
              <w:rPr>
                <w:rFonts w:eastAsia="Calibri"/>
              </w:rPr>
            </w:pPr>
            <w:r w:rsidRPr="0079464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79E44DD1" wp14:editId="468A4E46">
                      <wp:simplePos x="0" y="0"/>
                      <wp:positionH relativeFrom="page">
                        <wp:posOffset>635</wp:posOffset>
                      </wp:positionH>
                      <wp:positionV relativeFrom="page">
                        <wp:posOffset>5080</wp:posOffset>
                      </wp:positionV>
                      <wp:extent cx="157480" cy="156845"/>
                      <wp:effectExtent l="0" t="0" r="0" b="0"/>
                      <wp:wrapNone/>
                      <wp:docPr id="43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6845"/>
                              </a:xfrm>
                              <a:prstGeom prst="rect">
                                <a:avLst/>
                              </a:pr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D0382F" id="Rectangle 40" o:spid="_x0000_s1026" style="position:absolute;margin-left:.05pt;margin-top:.4pt;width:12.4pt;height:12.3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" filled="f" strokeweight=".72pt">
                      <w10:wrap anchorx="page" anchory="page"/>
                    </v:rect>
                  </w:pict>
                </mc:Fallback>
              </mc:AlternateContent>
            </w:r>
            <w:r w:rsidRPr="0079464A">
              <w:rPr>
                <w:rFonts w:eastAsia="Calibri"/>
              </w:rPr>
              <w:t xml:space="preserve">      підтверджую</w:t>
            </w:r>
          </w:p>
          <w:p w14:paraId="5DAE82EF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42E9BD4E" wp14:editId="1C102611">
                      <wp:simplePos x="0" y="0"/>
                      <wp:positionH relativeFrom="page">
                        <wp:posOffset>635</wp:posOffset>
                      </wp:positionH>
                      <wp:positionV relativeFrom="page">
                        <wp:posOffset>183515</wp:posOffset>
                      </wp:positionV>
                      <wp:extent cx="157480" cy="156845"/>
                      <wp:effectExtent l="0" t="0" r="0" b="0"/>
                      <wp:wrapNone/>
                      <wp:docPr id="44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6845"/>
                              </a:xfrm>
                              <a:prstGeom prst="rect">
                                <a:avLst/>
                              </a:pr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D32C09" id="Rectangle 40" o:spid="_x0000_s1026" style="position:absolute;margin-left:.05pt;margin-top:14.45pt;width:12.4pt;height:12.3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" filled="f" strokeweight=".72pt">
                      <w10:wrap anchorx="page" anchory="page"/>
                    </v:rect>
                  </w:pict>
                </mc:Fallback>
              </mc:AlternateContent>
            </w:r>
            <w:r w:rsidRPr="0079464A">
              <w:rPr>
                <w:rFonts w:eastAsia="Calibri"/>
              </w:rPr>
              <w:t xml:space="preserve">      не підтверджую </w:t>
            </w:r>
          </w:p>
        </w:tc>
      </w:tr>
      <w:tr w:rsidR="0079464A" w:rsidRPr="0079464A" w14:paraId="03863867" w14:textId="77777777" w:rsidTr="00700DC2">
        <w:trPr>
          <w:trHeight w:val="706"/>
        </w:trPr>
        <w:tc>
          <w:tcPr>
            <w:tcW w:w="516" w:type="dxa"/>
          </w:tcPr>
          <w:p w14:paraId="17C61728" w14:textId="77777777" w:rsidR="0079464A" w:rsidRPr="0079464A" w:rsidRDefault="0079464A" w:rsidP="007946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123" w:line="276" w:lineRule="auto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575" w:type="dxa"/>
          </w:tcPr>
          <w:p w14:paraId="2573115B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Чи є фізична особа фігурантом розслідувань/судових проваджень щодо інших осіб у зв’язку з корупційними злочинами, відмиванням доходів, отриманих незаконним шляхом, шахрайством, фінансуванням тероризму? (якщо так, зазначте відповідні дані)</w:t>
            </w:r>
          </w:p>
        </w:tc>
        <w:tc>
          <w:tcPr>
            <w:tcW w:w="3685" w:type="dxa"/>
          </w:tcPr>
          <w:p w14:paraId="4A6D8FE6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before="6"/>
              <w:rPr>
                <w:rFonts w:eastAsia="Calibri"/>
              </w:rPr>
            </w:pPr>
            <w:r w:rsidRPr="0079464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32910DA7" wp14:editId="01C59158">
                      <wp:simplePos x="0" y="0"/>
                      <wp:positionH relativeFrom="page">
                        <wp:posOffset>635</wp:posOffset>
                      </wp:positionH>
                      <wp:positionV relativeFrom="page">
                        <wp:posOffset>5080</wp:posOffset>
                      </wp:positionV>
                      <wp:extent cx="157480" cy="156845"/>
                      <wp:effectExtent l="0" t="0" r="0" b="0"/>
                      <wp:wrapNone/>
                      <wp:docPr id="45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6845"/>
                              </a:xfrm>
                              <a:prstGeom prst="rect">
                                <a:avLst/>
                              </a:pr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8E907A" id="Rectangle 40" o:spid="_x0000_s1026" style="position:absolute;margin-left:.05pt;margin-top:.4pt;width:12.4pt;height:12.3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" filled="f" strokeweight=".72pt">
                      <w10:wrap anchorx="page" anchory="page"/>
                    </v:rect>
                  </w:pict>
                </mc:Fallback>
              </mc:AlternateContent>
            </w:r>
            <w:r w:rsidRPr="0079464A">
              <w:rPr>
                <w:rFonts w:eastAsia="Calibri"/>
              </w:rPr>
              <w:t xml:space="preserve">     так</w:t>
            </w:r>
          </w:p>
          <w:p w14:paraId="68363B1A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13658FFF" wp14:editId="3A51F7DD">
                      <wp:simplePos x="0" y="0"/>
                      <wp:positionH relativeFrom="page">
                        <wp:posOffset>635</wp:posOffset>
                      </wp:positionH>
                      <wp:positionV relativeFrom="page">
                        <wp:posOffset>183515</wp:posOffset>
                      </wp:positionV>
                      <wp:extent cx="157480" cy="156845"/>
                      <wp:effectExtent l="0" t="0" r="0" b="0"/>
                      <wp:wrapNone/>
                      <wp:docPr id="46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6845"/>
                              </a:xfrm>
                              <a:prstGeom prst="rect">
                                <a:avLst/>
                              </a:pr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5D8DA" id="Rectangle 40" o:spid="_x0000_s1026" style="position:absolute;margin-left:.05pt;margin-top:14.45pt;width:12.4pt;height:12.3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" filled="f" strokeweight=".72pt">
                      <w10:wrap anchorx="page" anchory="page"/>
                    </v:rect>
                  </w:pict>
                </mc:Fallback>
              </mc:AlternateContent>
            </w:r>
            <w:r w:rsidRPr="0079464A">
              <w:rPr>
                <w:rFonts w:eastAsia="Calibri"/>
              </w:rPr>
              <w:t xml:space="preserve">     ні</w:t>
            </w:r>
          </w:p>
        </w:tc>
      </w:tr>
      <w:tr w:rsidR="0079464A" w:rsidRPr="0079464A" w14:paraId="23D9A70B" w14:textId="77777777" w:rsidTr="00700DC2">
        <w:trPr>
          <w:trHeight w:val="706"/>
        </w:trPr>
        <w:tc>
          <w:tcPr>
            <w:tcW w:w="516" w:type="dxa"/>
          </w:tcPr>
          <w:p w14:paraId="4F2E86BB" w14:textId="77777777" w:rsidR="0079464A" w:rsidRPr="0079464A" w:rsidRDefault="0079464A" w:rsidP="007946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123" w:line="276" w:lineRule="auto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575" w:type="dxa"/>
          </w:tcPr>
          <w:p w14:paraId="46F3A06E" w14:textId="77777777" w:rsidR="0079464A" w:rsidRPr="0079464A" w:rsidRDefault="0079464A" w:rsidP="0079464A">
            <w:pPr>
              <w:widowControl w:val="0"/>
              <w:tabs>
                <w:tab w:val="left" w:pos="887"/>
              </w:tabs>
              <w:autoSpaceDE w:val="0"/>
              <w:autoSpaceDN w:val="0"/>
              <w:spacing w:before="92"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Чи є фізична особа:</w:t>
            </w:r>
          </w:p>
          <w:p w14:paraId="0B5E7667" w14:textId="77777777" w:rsidR="0079464A" w:rsidRPr="0079464A" w:rsidRDefault="0079464A" w:rsidP="0079464A">
            <w:pPr>
              <w:widowControl w:val="0"/>
              <w:tabs>
                <w:tab w:val="left" w:pos="887"/>
              </w:tabs>
              <w:autoSpaceDE w:val="0"/>
              <w:autoSpaceDN w:val="0"/>
              <w:spacing w:before="92"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 xml:space="preserve"> - громадянином держави, що здійснює збройну агресію проти України (крім громадян такої держави, яким надано статус учасника бойових дій після 14 квітня 2014 року), та/або особою, місцем постійного проживання (перебування, реєстрації) якої є держава, що здійснює збройну агресію проти України;</w:t>
            </w:r>
          </w:p>
          <w:p w14:paraId="41F10A1C" w14:textId="77777777" w:rsidR="0079464A" w:rsidRPr="0079464A" w:rsidRDefault="0079464A" w:rsidP="0079464A">
            <w:pPr>
              <w:widowControl w:val="0"/>
              <w:tabs>
                <w:tab w:val="left" w:pos="887"/>
              </w:tabs>
              <w:autoSpaceDE w:val="0"/>
              <w:autoSpaceDN w:val="0"/>
              <w:spacing w:before="92"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- особою, яка здійснює передачу (отримання) активів до (з) України, використовуючи депозитарні установи, банки, інші фінансові установи та небанківських надавачів платіжних послуг, місцем перебування та/або реєстрації яких є держава, що здійснює збройну агресію проти України?</w:t>
            </w:r>
          </w:p>
          <w:p w14:paraId="571DB2F5" w14:textId="77777777" w:rsidR="0079464A" w:rsidRPr="0079464A" w:rsidRDefault="0079464A" w:rsidP="0079464A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(якщо так, зазначте відповідні дані)</w:t>
            </w:r>
          </w:p>
        </w:tc>
        <w:tc>
          <w:tcPr>
            <w:tcW w:w="3685" w:type="dxa"/>
          </w:tcPr>
          <w:p w14:paraId="2967323A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before="6"/>
              <w:rPr>
                <w:rFonts w:eastAsia="Calibri"/>
              </w:rPr>
            </w:pPr>
            <w:r w:rsidRPr="0079464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759EBC0A" wp14:editId="65A0B4E8">
                      <wp:simplePos x="0" y="0"/>
                      <wp:positionH relativeFrom="page">
                        <wp:posOffset>635</wp:posOffset>
                      </wp:positionH>
                      <wp:positionV relativeFrom="page">
                        <wp:posOffset>5080</wp:posOffset>
                      </wp:positionV>
                      <wp:extent cx="157480" cy="156845"/>
                      <wp:effectExtent l="0" t="0" r="0" b="0"/>
                      <wp:wrapNone/>
                      <wp:docPr id="8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6845"/>
                              </a:xfrm>
                              <a:prstGeom prst="rect">
                                <a:avLst/>
                              </a:pr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068400" id="Rectangle 40" o:spid="_x0000_s1026" style="position:absolute;margin-left:.05pt;margin-top:.4pt;width:12.4pt;height:12.3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" filled="f" strokeweight=".72pt">
                      <w10:wrap anchorx="page" anchory="page"/>
                    </v:rect>
                  </w:pict>
                </mc:Fallback>
              </mc:AlternateContent>
            </w:r>
            <w:r w:rsidRPr="0079464A">
              <w:rPr>
                <w:rFonts w:eastAsia="Calibri"/>
              </w:rPr>
              <w:t xml:space="preserve">     так</w:t>
            </w:r>
          </w:p>
          <w:p w14:paraId="76FEB103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before="6"/>
              <w:rPr>
                <w:rFonts w:eastAsia="Calibri"/>
                <w:noProof/>
              </w:rPr>
            </w:pPr>
            <w:r w:rsidRPr="0079464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61490A10" wp14:editId="4A13E33A">
                      <wp:simplePos x="0" y="0"/>
                      <wp:positionH relativeFrom="page">
                        <wp:posOffset>635</wp:posOffset>
                      </wp:positionH>
                      <wp:positionV relativeFrom="page">
                        <wp:posOffset>183515</wp:posOffset>
                      </wp:positionV>
                      <wp:extent cx="157480" cy="156845"/>
                      <wp:effectExtent l="0" t="0" r="0" b="0"/>
                      <wp:wrapNone/>
                      <wp:docPr id="82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6845"/>
                              </a:xfrm>
                              <a:prstGeom prst="rect">
                                <a:avLst/>
                              </a:pr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D14920" id="Rectangle 40" o:spid="_x0000_s1026" style="position:absolute;margin-left:.05pt;margin-top:14.45pt;width:12.4pt;height:12.3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" filled="f" strokeweight=".72pt">
                      <w10:wrap anchorx="page" anchory="page"/>
                    </v:rect>
                  </w:pict>
                </mc:Fallback>
              </mc:AlternateContent>
            </w:r>
            <w:r w:rsidRPr="0079464A">
              <w:rPr>
                <w:rFonts w:eastAsia="Calibri"/>
              </w:rPr>
              <w:t xml:space="preserve">     ні</w:t>
            </w:r>
          </w:p>
        </w:tc>
      </w:tr>
      <w:tr w:rsidR="0079464A" w:rsidRPr="0079464A" w14:paraId="57D16A08" w14:textId="77777777" w:rsidTr="00700DC2">
        <w:trPr>
          <w:trHeight w:val="706"/>
        </w:trPr>
        <w:tc>
          <w:tcPr>
            <w:tcW w:w="516" w:type="dxa"/>
          </w:tcPr>
          <w:p w14:paraId="6FEA1AA6" w14:textId="77777777" w:rsidR="0079464A" w:rsidRPr="0079464A" w:rsidRDefault="0079464A" w:rsidP="0079464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123" w:line="276" w:lineRule="auto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5575" w:type="dxa"/>
          </w:tcPr>
          <w:p w14:paraId="030D415A" w14:textId="77777777" w:rsidR="0079464A" w:rsidRPr="0079464A" w:rsidRDefault="0079464A" w:rsidP="0079464A">
            <w:pPr>
              <w:widowControl w:val="0"/>
              <w:tabs>
                <w:tab w:val="left" w:pos="887"/>
              </w:tabs>
              <w:autoSpaceDE w:val="0"/>
              <w:autoSpaceDN w:val="0"/>
              <w:spacing w:before="92"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 xml:space="preserve">Чи заборонені Національним банком України видаткові операцій за рахунками фізичної особи? </w:t>
            </w:r>
          </w:p>
          <w:p w14:paraId="2E90D4AA" w14:textId="77777777" w:rsidR="0079464A" w:rsidRPr="0079464A" w:rsidRDefault="0079464A" w:rsidP="0079464A">
            <w:pPr>
              <w:widowControl w:val="0"/>
              <w:tabs>
                <w:tab w:val="left" w:pos="887"/>
              </w:tabs>
              <w:autoSpaceDE w:val="0"/>
              <w:autoSpaceDN w:val="0"/>
              <w:spacing w:before="92" w:line="276" w:lineRule="auto"/>
              <w:contextualSpacing/>
              <w:jc w:val="both"/>
              <w:rPr>
                <w:rFonts w:eastAsia="Calibri"/>
              </w:rPr>
            </w:pPr>
            <w:r w:rsidRPr="0079464A">
              <w:rPr>
                <w:rFonts w:eastAsia="Calibri"/>
              </w:rPr>
              <w:t>(якщо так, зазначте відповідні дані)</w:t>
            </w:r>
          </w:p>
        </w:tc>
        <w:tc>
          <w:tcPr>
            <w:tcW w:w="3685" w:type="dxa"/>
          </w:tcPr>
          <w:p w14:paraId="053B55BB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before="6"/>
              <w:rPr>
                <w:rFonts w:eastAsia="Calibri"/>
              </w:rPr>
            </w:pPr>
            <w:r w:rsidRPr="0079464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7800F29F" wp14:editId="5768B3B3">
                      <wp:simplePos x="0" y="0"/>
                      <wp:positionH relativeFrom="page">
                        <wp:posOffset>635</wp:posOffset>
                      </wp:positionH>
                      <wp:positionV relativeFrom="page">
                        <wp:posOffset>5080</wp:posOffset>
                      </wp:positionV>
                      <wp:extent cx="157480" cy="156845"/>
                      <wp:effectExtent l="0" t="0" r="0" b="0"/>
                      <wp:wrapNone/>
                      <wp:docPr id="83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6845"/>
                              </a:xfrm>
                              <a:prstGeom prst="rect">
                                <a:avLst/>
                              </a:pr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4BDF1A" id="Rectangle 40" o:spid="_x0000_s1026" style="position:absolute;margin-left:.05pt;margin-top:.4pt;width:12.4pt;height:12.3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" filled="f" strokeweight=".72pt">
                      <w10:wrap anchorx="page" anchory="page"/>
                    </v:rect>
                  </w:pict>
                </mc:Fallback>
              </mc:AlternateContent>
            </w:r>
            <w:r w:rsidRPr="0079464A">
              <w:rPr>
                <w:rFonts w:eastAsia="Calibri"/>
              </w:rPr>
              <w:t xml:space="preserve">     так</w:t>
            </w:r>
          </w:p>
          <w:p w14:paraId="5054947D" w14:textId="77777777" w:rsidR="0079464A" w:rsidRPr="0079464A" w:rsidRDefault="0079464A" w:rsidP="0079464A">
            <w:pPr>
              <w:widowControl w:val="0"/>
              <w:autoSpaceDE w:val="0"/>
              <w:autoSpaceDN w:val="0"/>
              <w:spacing w:before="6"/>
              <w:rPr>
                <w:rFonts w:eastAsia="Calibri"/>
                <w:noProof/>
              </w:rPr>
            </w:pPr>
            <w:r w:rsidRPr="0079464A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66C2B045" wp14:editId="55F12387">
                      <wp:simplePos x="0" y="0"/>
                      <wp:positionH relativeFrom="page">
                        <wp:posOffset>635</wp:posOffset>
                      </wp:positionH>
                      <wp:positionV relativeFrom="page">
                        <wp:posOffset>183515</wp:posOffset>
                      </wp:positionV>
                      <wp:extent cx="157480" cy="156845"/>
                      <wp:effectExtent l="0" t="0" r="0" b="0"/>
                      <wp:wrapNone/>
                      <wp:docPr id="84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6845"/>
                              </a:xfrm>
                              <a:prstGeom prst="rect">
                                <a:avLst/>
                              </a:pr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0CA7AC" id="Rectangle 40" o:spid="_x0000_s1026" style="position:absolute;margin-left:.05pt;margin-top:14.45pt;width:12.4pt;height:12.3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" filled="f" strokeweight=".72pt">
                      <w10:wrap anchorx="page" anchory="page"/>
                    </v:rect>
                  </w:pict>
                </mc:Fallback>
              </mc:AlternateContent>
            </w:r>
            <w:r w:rsidRPr="0079464A">
              <w:rPr>
                <w:rFonts w:eastAsia="Calibri"/>
              </w:rPr>
              <w:t xml:space="preserve">     ні</w:t>
            </w:r>
          </w:p>
        </w:tc>
      </w:tr>
    </w:tbl>
    <w:p w14:paraId="17DDA0F5" w14:textId="77777777" w:rsidR="0079464A" w:rsidRPr="0079464A" w:rsidRDefault="0079464A" w:rsidP="0079464A">
      <w:pPr>
        <w:widowControl w:val="0"/>
        <w:autoSpaceDE w:val="0"/>
        <w:autoSpaceDN w:val="0"/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</w:p>
    <w:p w14:paraId="2C7487A2" w14:textId="77777777" w:rsidR="0079464A" w:rsidRPr="0079464A" w:rsidRDefault="0079464A" w:rsidP="0079464A">
      <w:pPr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79464A">
        <w:rPr>
          <w:rFonts w:ascii="Times New Roman" w:eastAsia="Times New Roman" w:hAnsi="Times New Roman" w:cs="Times New Roman"/>
          <w:b/>
          <w:bCs/>
        </w:rPr>
        <w:t xml:space="preserve">14. Чи є фізична особа політично значущою особою (національним публічним </w:t>
      </w:r>
      <w:proofErr w:type="spellStart"/>
      <w:r w:rsidRPr="0079464A">
        <w:rPr>
          <w:rFonts w:ascii="Times New Roman" w:eastAsia="Times New Roman" w:hAnsi="Times New Roman" w:cs="Times New Roman"/>
          <w:b/>
          <w:bCs/>
        </w:rPr>
        <w:t>діячем</w:t>
      </w:r>
      <w:proofErr w:type="spellEnd"/>
      <w:r w:rsidRPr="0079464A">
        <w:rPr>
          <w:rFonts w:ascii="Times New Roman" w:eastAsia="Times New Roman" w:hAnsi="Times New Roman" w:cs="Times New Roman"/>
          <w:b/>
          <w:bCs/>
        </w:rPr>
        <w:t>*</w:t>
      </w:r>
      <w:r w:rsidRPr="0079464A">
        <w:rPr>
          <w:rFonts w:ascii="Times New Roman" w:eastAsia="Times New Roman" w:hAnsi="Times New Roman" w:cs="Times New Roman"/>
          <w:b/>
          <w:bCs/>
          <w:vertAlign w:val="superscript"/>
        </w:rPr>
        <w:t>1</w:t>
      </w:r>
      <w:r w:rsidRPr="0079464A">
        <w:rPr>
          <w:rFonts w:ascii="Times New Roman" w:eastAsia="Times New Roman" w:hAnsi="Times New Roman" w:cs="Times New Roman"/>
          <w:b/>
          <w:bCs/>
        </w:rPr>
        <w:t xml:space="preserve">, іноземним публічним </w:t>
      </w:r>
      <w:proofErr w:type="spellStart"/>
      <w:r w:rsidRPr="0079464A">
        <w:rPr>
          <w:rFonts w:ascii="Times New Roman" w:eastAsia="Times New Roman" w:hAnsi="Times New Roman" w:cs="Times New Roman"/>
          <w:b/>
          <w:bCs/>
        </w:rPr>
        <w:t>діячем</w:t>
      </w:r>
      <w:proofErr w:type="spellEnd"/>
      <w:r w:rsidRPr="0079464A">
        <w:rPr>
          <w:rFonts w:ascii="Times New Roman" w:eastAsia="Times New Roman" w:hAnsi="Times New Roman" w:cs="Times New Roman"/>
          <w:b/>
          <w:bCs/>
        </w:rPr>
        <w:t>*</w:t>
      </w:r>
      <w:r w:rsidRPr="0079464A">
        <w:rPr>
          <w:rFonts w:ascii="Times New Roman" w:eastAsia="Times New Roman" w:hAnsi="Times New Roman" w:cs="Times New Roman"/>
          <w:b/>
          <w:bCs/>
          <w:vertAlign w:val="superscript"/>
        </w:rPr>
        <w:t>2</w:t>
      </w:r>
      <w:r w:rsidRPr="0079464A">
        <w:rPr>
          <w:rFonts w:ascii="Times New Roman" w:eastAsia="Times New Roman" w:hAnsi="Times New Roman" w:cs="Times New Roman"/>
          <w:b/>
          <w:bCs/>
        </w:rPr>
        <w:t xml:space="preserve"> або </w:t>
      </w:r>
      <w:proofErr w:type="spellStart"/>
      <w:r w:rsidRPr="0079464A">
        <w:rPr>
          <w:rFonts w:ascii="Times New Roman" w:eastAsia="Times New Roman" w:hAnsi="Times New Roman" w:cs="Times New Roman"/>
          <w:b/>
          <w:bCs/>
        </w:rPr>
        <w:t>діячем</w:t>
      </w:r>
      <w:proofErr w:type="spellEnd"/>
      <w:r w:rsidRPr="0079464A">
        <w:rPr>
          <w:rFonts w:ascii="Times New Roman" w:eastAsia="Times New Roman" w:hAnsi="Times New Roman" w:cs="Times New Roman"/>
          <w:b/>
          <w:bCs/>
        </w:rPr>
        <w:t>, що виконує публічні функції в міжнародних організаціях*</w:t>
      </w:r>
      <w:r w:rsidRPr="0079464A">
        <w:rPr>
          <w:rFonts w:ascii="Times New Roman" w:eastAsia="Times New Roman" w:hAnsi="Times New Roman" w:cs="Times New Roman"/>
          <w:b/>
          <w:bCs/>
          <w:vertAlign w:val="superscript"/>
        </w:rPr>
        <w:t>3</w:t>
      </w:r>
      <w:r w:rsidRPr="0079464A">
        <w:rPr>
          <w:rFonts w:ascii="Times New Roman" w:eastAsia="Times New Roman" w:hAnsi="Times New Roman" w:cs="Times New Roman"/>
          <w:b/>
          <w:bCs/>
        </w:rPr>
        <w:t>), членом їх сімей чи особою, пов’язаною з політично значущими особами?</w:t>
      </w:r>
    </w:p>
    <w:p w14:paraId="0D842746" w14:textId="77777777" w:rsidR="0079464A" w:rsidRPr="0079464A" w:rsidRDefault="0079464A" w:rsidP="0079464A">
      <w:pPr>
        <w:tabs>
          <w:tab w:val="left" w:pos="449"/>
        </w:tabs>
        <w:spacing w:before="120" w:after="120"/>
        <w:ind w:left="567"/>
        <w:contextualSpacing/>
        <w:jc w:val="both"/>
        <w:rPr>
          <w:rFonts w:ascii="Times New Roman" w:hAnsi="Times New Roman" w:cs="Times New Roman"/>
          <w:b/>
          <w:bCs/>
        </w:rPr>
      </w:pPr>
    </w:p>
    <w:p w14:paraId="21E35E9B" w14:textId="77777777" w:rsidR="0079464A" w:rsidRPr="0079464A" w:rsidRDefault="0079464A" w:rsidP="0079464A">
      <w:pPr>
        <w:tabs>
          <w:tab w:val="left" w:pos="449"/>
        </w:tabs>
        <w:spacing w:before="120" w:after="12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79464A">
        <w:rPr>
          <w:rFonts w:ascii="Times New Roman" w:eastAsia="Times New Roman" w:hAnsi="Times New Roman" w:cs="Times New Roman"/>
        </w:rPr>
        <w:t xml:space="preserve"> Так </w:t>
      </w:r>
      <w:r w:rsidRPr="0079464A">
        <w:rPr>
          <w:rFonts w:ascii="Segoe UI Symbol" w:eastAsia="Times New Roman" w:hAnsi="Segoe UI Symbol" w:cs="Segoe UI Symbol"/>
        </w:rPr>
        <w:t>☐</w:t>
      </w:r>
      <w:r w:rsidRPr="0079464A">
        <w:rPr>
          <w:rFonts w:ascii="Times New Roman" w:eastAsia="Times New Roman" w:hAnsi="Times New Roman" w:cs="Times New Roman"/>
        </w:rPr>
        <w:t xml:space="preserve">         </w:t>
      </w:r>
    </w:p>
    <w:p w14:paraId="2AB1204D" w14:textId="77777777" w:rsidR="0079464A" w:rsidRPr="0079464A" w:rsidRDefault="0079464A" w:rsidP="0079464A">
      <w:pPr>
        <w:tabs>
          <w:tab w:val="left" w:pos="449"/>
        </w:tabs>
        <w:spacing w:before="120" w:after="120"/>
        <w:ind w:firstLine="567"/>
        <w:contextualSpacing/>
        <w:jc w:val="both"/>
        <w:rPr>
          <w:rFonts w:eastAsia="Times New Roman" w:cs="Segoe UI Symbol"/>
        </w:rPr>
      </w:pPr>
      <w:r w:rsidRPr="0079464A">
        <w:rPr>
          <w:rFonts w:ascii="Times New Roman" w:eastAsia="Times New Roman" w:hAnsi="Times New Roman" w:cs="Times New Roman"/>
          <w:lang w:val="ru-RU"/>
        </w:rPr>
        <w:t xml:space="preserve"> </w:t>
      </w:r>
      <w:r w:rsidRPr="0079464A">
        <w:rPr>
          <w:rFonts w:ascii="Times New Roman" w:eastAsia="Times New Roman" w:hAnsi="Times New Roman" w:cs="Times New Roman"/>
        </w:rPr>
        <w:t xml:space="preserve">Ні </w:t>
      </w:r>
      <w:r w:rsidRPr="0079464A">
        <w:rPr>
          <w:rFonts w:ascii="Segoe UI Symbol" w:eastAsia="Times New Roman" w:hAnsi="Segoe UI Symbol" w:cs="Segoe UI Symbol"/>
        </w:rPr>
        <w:t>☐</w:t>
      </w:r>
    </w:p>
    <w:p w14:paraId="6830E218" w14:textId="77777777" w:rsidR="0079464A" w:rsidRPr="0079464A" w:rsidRDefault="0079464A" w:rsidP="0079464A">
      <w:pPr>
        <w:tabs>
          <w:tab w:val="left" w:pos="449"/>
        </w:tabs>
        <w:spacing w:before="120" w:after="120"/>
        <w:contextualSpacing/>
        <w:jc w:val="both"/>
        <w:rPr>
          <w:rFonts w:cs="Times New Roman"/>
          <w:b/>
          <w:bCs/>
        </w:rPr>
      </w:pPr>
    </w:p>
    <w:p w14:paraId="365E8E6F" w14:textId="77777777" w:rsidR="0079464A" w:rsidRPr="0079464A" w:rsidRDefault="0079464A" w:rsidP="0079464A">
      <w:pPr>
        <w:tabs>
          <w:tab w:val="left" w:pos="449"/>
        </w:tabs>
        <w:spacing w:before="120" w:after="1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94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</w:t>
      </w:r>
      <w:r w:rsidRPr="0079464A">
        <w:rPr>
          <w:rFonts w:ascii="Times New Roman" w:eastAsia="Times New Roman" w:hAnsi="Times New Roman" w:cs="Times New Roman"/>
          <w:sz w:val="20"/>
          <w:szCs w:val="20"/>
        </w:rPr>
        <w:t>Якщо «Так», то заповніть, будь ласка, наступну таблицю:</w:t>
      </w:r>
    </w:p>
    <w:tbl>
      <w:tblPr>
        <w:tblStyle w:val="TableNormal5"/>
        <w:tblW w:w="10064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6"/>
        <w:gridCol w:w="4252"/>
        <w:gridCol w:w="2694"/>
        <w:gridCol w:w="2552"/>
      </w:tblGrid>
      <w:tr w:rsidR="0079464A" w:rsidRPr="0079464A" w14:paraId="0C4BA20E" w14:textId="77777777" w:rsidTr="0079464A">
        <w:trPr>
          <w:trHeight w:val="121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AF863" w14:textId="77777777" w:rsidR="0079464A" w:rsidRPr="0079464A" w:rsidRDefault="0079464A" w:rsidP="007946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49"/>
              </w:tabs>
              <w:spacing w:before="120"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</w:pPr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№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7D36B" w14:textId="77777777" w:rsidR="0079464A" w:rsidRPr="0079464A" w:rsidRDefault="0079464A" w:rsidP="007946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49"/>
              </w:tabs>
              <w:spacing w:before="120"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</w:pP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Прізвище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,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ім'я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,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по-батькові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 (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за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наявності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)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публічного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діяча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 </w:t>
            </w:r>
            <w:proofErr w:type="gram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( у</w:t>
            </w:r>
            <w:proofErr w:type="gram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разі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наявності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пов’язаних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осіб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,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зазначається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додатково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прізвище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,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ім'я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,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по-батькові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 (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за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наявності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)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особи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, з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якою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пов’язаний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68777" w14:textId="77777777" w:rsidR="0079464A" w:rsidRPr="0079464A" w:rsidRDefault="0079464A" w:rsidP="007946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49"/>
              </w:tabs>
              <w:spacing w:before="120"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val="ru-RU" w:eastAsia="uk-UA"/>
              </w:rPr>
            </w:pPr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val="ru-RU" w:eastAsia="uk-UA"/>
              </w:rPr>
              <w:t xml:space="preserve">Посада,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val="ru-RU" w:eastAsia="uk-UA"/>
              </w:rPr>
              <w:t>що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val="ru-RU" w:eastAsia="uk-UA"/>
              </w:rPr>
              <w:t xml:space="preserve">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val="ru-RU" w:eastAsia="uk-UA"/>
              </w:rPr>
              <w:t>займалася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val="ru-RU" w:eastAsia="uk-UA"/>
              </w:rPr>
              <w:t xml:space="preserve"> </w:t>
            </w:r>
            <w:proofErr w:type="spellStart"/>
            <w:proofErr w:type="gram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val="ru-RU" w:eastAsia="uk-UA"/>
              </w:rPr>
              <w:t>або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val="ru-RU" w:eastAsia="uk-UA"/>
              </w:rPr>
              <w:t xml:space="preserve"> 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val="ru-RU" w:eastAsia="uk-UA"/>
              </w:rPr>
              <w:t>займається</w:t>
            </w:r>
            <w:proofErr w:type="spellEnd"/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7A0AA" w14:textId="77777777" w:rsidR="0079464A" w:rsidRPr="0079464A" w:rsidRDefault="0079464A" w:rsidP="007946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49"/>
              </w:tabs>
              <w:spacing w:before="120"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</w:pP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Тривалість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 (</w:t>
            </w:r>
            <w:proofErr w:type="spellStart"/>
            <w:proofErr w:type="gram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період</w:t>
            </w:r>
            <w:proofErr w:type="spell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) 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зайняття</w:t>
            </w:r>
            <w:proofErr w:type="spellEnd"/>
            <w:proofErr w:type="gramEnd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 xml:space="preserve"> </w:t>
            </w:r>
            <w:proofErr w:type="spellStart"/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посади</w:t>
            </w:r>
            <w:proofErr w:type="spellEnd"/>
          </w:p>
        </w:tc>
      </w:tr>
      <w:tr w:rsidR="0079464A" w:rsidRPr="0079464A" w14:paraId="71634565" w14:textId="77777777" w:rsidTr="0079464A">
        <w:trPr>
          <w:trHeight w:val="2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4B625" w14:textId="77777777" w:rsidR="0079464A" w:rsidRPr="0079464A" w:rsidRDefault="0079464A" w:rsidP="007946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49"/>
              </w:tabs>
              <w:spacing w:before="120" w:after="12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</w:pPr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1.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C9917" w14:textId="77777777" w:rsidR="0079464A" w:rsidRPr="0079464A" w:rsidRDefault="0079464A" w:rsidP="007946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9AD31" w14:textId="77777777" w:rsidR="0079464A" w:rsidRPr="0079464A" w:rsidRDefault="0079464A" w:rsidP="007946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62697" w14:textId="77777777" w:rsidR="0079464A" w:rsidRPr="0079464A" w:rsidRDefault="0079464A" w:rsidP="007946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</w:pPr>
          </w:p>
        </w:tc>
      </w:tr>
      <w:tr w:rsidR="0079464A" w:rsidRPr="0079464A" w14:paraId="6FAFDA0E" w14:textId="77777777" w:rsidTr="0079464A">
        <w:trPr>
          <w:trHeight w:val="2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A2C08" w14:textId="77777777" w:rsidR="0079464A" w:rsidRPr="0079464A" w:rsidRDefault="0079464A" w:rsidP="007946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49"/>
              </w:tabs>
              <w:spacing w:before="120" w:after="12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</w:pPr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2.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7D797" w14:textId="77777777" w:rsidR="0079464A" w:rsidRPr="0079464A" w:rsidRDefault="0079464A" w:rsidP="007946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6ADE5" w14:textId="77777777" w:rsidR="0079464A" w:rsidRPr="0079464A" w:rsidRDefault="0079464A" w:rsidP="007946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15B6" w14:textId="77777777" w:rsidR="0079464A" w:rsidRPr="0079464A" w:rsidRDefault="0079464A" w:rsidP="007946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</w:pPr>
          </w:p>
        </w:tc>
      </w:tr>
      <w:tr w:rsidR="0079464A" w:rsidRPr="0079464A" w14:paraId="7EAB106A" w14:textId="77777777" w:rsidTr="0079464A">
        <w:trPr>
          <w:trHeight w:val="2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D3D80" w14:textId="77777777" w:rsidR="0079464A" w:rsidRPr="0079464A" w:rsidRDefault="0079464A" w:rsidP="007946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49"/>
              </w:tabs>
              <w:spacing w:before="120" w:after="12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</w:pPr>
            <w:r w:rsidRPr="0079464A"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  <w:t>3.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D3F6D" w14:textId="77777777" w:rsidR="0079464A" w:rsidRPr="0079464A" w:rsidRDefault="0079464A" w:rsidP="007946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70FF8" w14:textId="77777777" w:rsidR="0079464A" w:rsidRPr="0079464A" w:rsidRDefault="0079464A" w:rsidP="007946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C48A1" w14:textId="77777777" w:rsidR="0079464A" w:rsidRPr="0079464A" w:rsidRDefault="0079464A" w:rsidP="007946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bdr w:val="nil"/>
                <w:lang w:eastAsia="uk-UA"/>
              </w:rPr>
            </w:pPr>
          </w:p>
        </w:tc>
      </w:tr>
    </w:tbl>
    <w:p w14:paraId="03A1C11A" w14:textId="77777777" w:rsidR="0079464A" w:rsidRPr="0079464A" w:rsidRDefault="0079464A" w:rsidP="0079464A">
      <w:pPr>
        <w:spacing w:before="120" w:after="120"/>
        <w:ind w:left="28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F79A908" w14:textId="77777777" w:rsidR="0079464A" w:rsidRPr="0079464A" w:rsidRDefault="0079464A" w:rsidP="0079464A">
      <w:pPr>
        <w:spacing w:before="120" w:after="120"/>
        <w:ind w:left="-426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79464A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*1</w:t>
      </w:r>
      <w:r w:rsidRPr="0079464A">
        <w:rPr>
          <w:rFonts w:ascii="Times New Roman" w:eastAsia="Times New Roman" w:hAnsi="Times New Roman" w:cs="Times New Roman"/>
          <w:sz w:val="20"/>
          <w:szCs w:val="20"/>
        </w:rPr>
        <w:t xml:space="preserve"> - Національні публічні діячі - фізичні особи, які виконують або виконували в Україні визначні публічні функції, перелік яких визначено Законом.</w:t>
      </w:r>
    </w:p>
    <w:p w14:paraId="295686A7" w14:textId="77777777" w:rsidR="0079464A" w:rsidRPr="0079464A" w:rsidRDefault="0079464A" w:rsidP="0079464A">
      <w:pPr>
        <w:spacing w:before="120" w:after="120"/>
        <w:ind w:left="-426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9464A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*2</w:t>
      </w:r>
      <w:r w:rsidRPr="0079464A">
        <w:rPr>
          <w:rFonts w:ascii="Times New Roman" w:eastAsia="Times New Roman" w:hAnsi="Times New Roman" w:cs="Times New Roman"/>
          <w:sz w:val="20"/>
          <w:szCs w:val="20"/>
        </w:rPr>
        <w:t xml:space="preserve"> -  Іноземні публічні діячі - фізичні особи, які виконують або виконували визначні публічні функції в іноземних державах, а саме: глава держави, уряду, міністри (заступники), члени парламенту або інших органів, що виконують </w:t>
      </w:r>
      <w:r w:rsidRPr="0079464A">
        <w:rPr>
          <w:rFonts w:ascii="Times New Roman" w:eastAsia="Times New Roman" w:hAnsi="Times New Roman" w:cs="Times New Roman"/>
          <w:sz w:val="20"/>
          <w:szCs w:val="20"/>
        </w:rPr>
        <w:lastRenderedPageBreak/>
        <w:t>функції законодавчого органу держави, голови та члени правлінь центральних банків або рахункових палат, члени верховного суду, конституційного суду або інших судових органів, рішення яких не підлягають оскарженню, крім оскарження у зв’язку з винятковими обставинами, надзвичайні та повноважні посли, повірені у справах та керівники центральних органів військового управління, керівники адміністративних, управлінських чи наглядових органів державних підприємств, члени керівних органів політичних партій.</w:t>
      </w:r>
    </w:p>
    <w:p w14:paraId="77787A20" w14:textId="77777777" w:rsidR="0079464A" w:rsidRPr="0079464A" w:rsidRDefault="0079464A" w:rsidP="0079464A">
      <w:pPr>
        <w:spacing w:before="120" w:after="120"/>
        <w:ind w:left="-426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9464A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*3</w:t>
      </w:r>
      <w:r w:rsidRPr="0079464A">
        <w:rPr>
          <w:rFonts w:ascii="Times New Roman" w:eastAsia="Times New Roman" w:hAnsi="Times New Roman" w:cs="Times New Roman"/>
          <w:sz w:val="20"/>
          <w:szCs w:val="20"/>
        </w:rPr>
        <w:t xml:space="preserve"> - Діячі, які виконують публічні функції в міжнародних організаціях - посадові особи міжнародних організацій, які обіймають або обіймали посаду керівника (директора, голови правління або іншу) чи заступника керівника в таких організаціях або виконують чи виконували будь-які інші керівні (визначні публічні) функції на найвищому рівні, в тому числі в міжнародних міждержавних організаціях, члени міжнародних парламентських асамблей, судді та керівні посадові особи міжнародних судів.</w:t>
      </w:r>
    </w:p>
    <w:p w14:paraId="63F20613" w14:textId="77777777" w:rsidR="0079464A" w:rsidRPr="0079464A" w:rsidRDefault="0079464A" w:rsidP="0079464A">
      <w:pPr>
        <w:widowControl w:val="0"/>
        <w:autoSpaceDE w:val="0"/>
        <w:autoSpaceDN w:val="0"/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</w:p>
    <w:p w14:paraId="56DFE8D5" w14:textId="77777777" w:rsidR="0079464A" w:rsidRPr="0079464A" w:rsidRDefault="0079464A" w:rsidP="0079464A">
      <w:pPr>
        <w:widowControl w:val="0"/>
        <w:autoSpaceDE w:val="0"/>
        <w:autoSpaceDN w:val="0"/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</w:p>
    <w:p w14:paraId="66F41CBA" w14:textId="77777777" w:rsidR="0079464A" w:rsidRPr="0079464A" w:rsidRDefault="0079464A" w:rsidP="0079464A">
      <w:pPr>
        <w:widowControl w:val="0"/>
        <w:autoSpaceDE w:val="0"/>
        <w:autoSpaceDN w:val="0"/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79464A">
        <w:rPr>
          <w:rFonts w:ascii="Times New Roman" w:eastAsia="Calibri" w:hAnsi="Times New Roman" w:cs="Times New Roman"/>
        </w:rPr>
        <w:t xml:space="preserve"> «____» _______20___ р.       ____________________          _____________________________ </w:t>
      </w:r>
    </w:p>
    <w:p w14:paraId="3DFEF43F" w14:textId="77777777" w:rsidR="0079464A" w:rsidRDefault="0079464A" w:rsidP="0079464A">
      <w:pPr>
        <w:widowControl w:val="0"/>
        <w:autoSpaceDE w:val="0"/>
        <w:autoSpaceDN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iCs/>
        </w:rPr>
      </w:pPr>
      <w:r w:rsidRPr="0079464A">
        <w:rPr>
          <w:rFonts w:ascii="Times New Roman" w:eastAsia="Calibri" w:hAnsi="Times New Roman" w:cs="Times New Roman"/>
          <w:i/>
          <w:iCs/>
        </w:rPr>
        <w:t xml:space="preserve">                                                          (підпис)                                         (Власне ім’я ПРІЗВИЩЕ)</w:t>
      </w:r>
    </w:p>
    <w:p w14:paraId="78ECE535" w14:textId="77777777" w:rsidR="0079464A" w:rsidRPr="0079464A" w:rsidRDefault="0079464A" w:rsidP="0079464A">
      <w:pPr>
        <w:widowControl w:val="0"/>
        <w:autoSpaceDE w:val="0"/>
        <w:autoSpaceDN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iCs/>
        </w:rPr>
      </w:pPr>
    </w:p>
    <w:p w14:paraId="332217AB" w14:textId="77777777" w:rsidR="0079464A" w:rsidRPr="0079464A" w:rsidRDefault="0079464A" w:rsidP="0079464A">
      <w:pPr>
        <w:widowControl w:val="0"/>
        <w:autoSpaceDE w:val="0"/>
        <w:autoSpaceDN w:val="0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9464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1EECD16E" wp14:editId="7E2B2533">
                <wp:simplePos x="0" y="0"/>
                <wp:positionH relativeFrom="margin">
                  <wp:posOffset>-281305</wp:posOffset>
                </wp:positionH>
                <wp:positionV relativeFrom="paragraph">
                  <wp:posOffset>263525</wp:posOffset>
                </wp:positionV>
                <wp:extent cx="6524625" cy="4333875"/>
                <wp:effectExtent l="0" t="0" r="28575" b="28575"/>
                <wp:wrapTopAndBottom/>
                <wp:docPr id="13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4625" cy="43338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76AF619" w14:textId="77777777" w:rsidR="0079464A" w:rsidRPr="00BD4570" w:rsidRDefault="0079464A" w:rsidP="0079464A">
                            <w:pPr>
                              <w:spacing w:before="33"/>
                              <w:ind w:left="225" w:right="46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</w:pPr>
                            <w:r w:rsidRPr="00BD4570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</w:rPr>
                              <w:t>ПОВІДОМЛЕННЯ</w:t>
                            </w:r>
                          </w:p>
                          <w:p w14:paraId="2D6FD162" w14:textId="77777777" w:rsidR="0079464A" w:rsidRPr="00BD4570" w:rsidRDefault="0079464A" w:rsidP="0079464A">
                            <w:pPr>
                              <w:pStyle w:val="a3"/>
                              <w:spacing w:before="5"/>
                              <w:rPr>
                                <w:rFonts w:ascii="Times New Roman" w:hAnsi="Times New Roman" w:cs="Times New Roman"/>
                                <w:b/>
                                <w:sz w:val="19"/>
                              </w:rPr>
                            </w:pPr>
                          </w:p>
                          <w:p w14:paraId="35C06E33" w14:textId="77777777" w:rsidR="0079464A" w:rsidRPr="00BD4570" w:rsidRDefault="0079464A" w:rsidP="0079464A">
                            <w:pPr>
                              <w:ind w:left="142" w:right="138"/>
                              <w:jc w:val="both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D457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На виконання частини другої статті 12 Закону України «Про захист персональних даних» від 01.06.2010 р. №2297-</w:t>
                            </w:r>
                            <w:r w:rsidRPr="00BD457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VI</w:t>
                            </w:r>
                            <w:r w:rsidRPr="00BD457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(надалі – Закон №2297), Товариство з обмеженою відповідальністю «Українська універсальна біржа» (надалі - Біржа) повідомляє, що Ваші персональні дані включено до </w:t>
                            </w:r>
                            <w:r w:rsidRPr="00BD4570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 xml:space="preserve">Бази персональних даних «Фізичні особи, персональні дані яких обробляються в ході ведення господарської діяльності»  </w:t>
                            </w:r>
                            <w:r w:rsidRPr="00BD457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(надалі – База персональних даних), володільцем якої є Біржа. Склад та зміст персональних даних, які обробляються в Базі персональних даних: ідентифікаційні дані (прізвище, ім’я, по батькові); паспортні дані, реєстраційний номер облікової картки платника податків (ідентифікаційний номер); місце проживання за державною реєстрацією; платіжні реквізити в банківських установах; документи про державну реєстрацію; свідоцтво платника податку; електронні ідентифікаційні дані (електронна адреса, вебсайт, телефон) та інші. персональні дані у Базі персональних даних обробляються в автоматизованій системі Біржі та у вигляді картотек (в угодах, договорах, актах прийому-передачі наданих послуг (виконаних робіт), рахунках-фактурах, журналах реєстрації, організаційно-розпорядчих документах, бухгалтерських документах, звітних та облікових формах, інших документах на паперових носіях, що містять персональні дані), а також за допомогою інших програмних продуктів (</w:t>
                            </w:r>
                            <w:r w:rsidRPr="00BD457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Word</w:t>
                            </w:r>
                            <w:r w:rsidRPr="00BD457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BD457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Excel</w:t>
                            </w:r>
                            <w:r w:rsidRPr="00BD4570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тощо). База персональних даних розміщена у відділах Біржі, на філіях та в архіві Біржі. Обробка Ваших персональних даних провадитиметься виключно працівниками Біржі, які надали письмові зобов’язання про нерозголошення персональних даних, які їм було довірено або які стали їм відомі у зв’язку з виконанням професійних та посадових обов’язків. Метою обробки (у т.ч. збору) Ваших персональних даних є забезпечення реалізації адміністративно-правових, договірних, податкових відносин та відносин у сфері бухгалтерського обліку (відповідно до Податкового кодексу України, Цивільного кодексу України, Господарського кодексу України, Закону України «Про бухгалтерський облік та фінансову звітність в Україні» тощо, згідно зі Статутом Біржі). Згідно зі статтею 8 Закону №2297 Ви, як суб’єкт персональних даних, маєте право: 1) знати про джерела збирання, місцезнаходження своїх персональних даних, мету їх обробки, місцезнаходження володільця персональних даних або дати відповідне доручення щодо отримання цієї інформації уповноваженим Вами особам, крім випадків, встановлених законом; 2) отримувати інформацію про умови надання доступу до персональних даних, зокрема інформацію про третіх осіб, яким передаються Ваші персональні дані; 3) на доступ до своїх персональних даних; 4) отримувати не пізніш як за 30 календарних днів з дня надходження запиту, крім випадків, передбачених законом, відповідь про те, чи обробляються Ваші персональні дані, а також отримувати зміст таких персональних даних; 5) пред’являти вмотивовану вимогу володільцю персональних даних із запереченням проти обробки Ваших персональних даних; 6) пред'являти вмотивовану вимогу щодо зміни або знищення Ваших персональних даних володільцем персональних даних, якщо ці дані обробляються незаконно чи є недостовірними; 7) на захист Ваших персональних даних від незаконної обробки та випадкової втрати, знищення, пошкодження у зв'язку з умисним приховуванням, ненаданням чи несвоєчасним їх наданням, а також на захист від надання відомостей, що є недостовірними чи ганьблять честь, гідність та ділову репутацію фізичної особи; 8) звертатися із скаргами на обробку Ваших персональних даних до Уповноваженого Верховної Ради України  з прав людини, або до суду; 9) застосовувати засоби правового захисту в разі порушення законодавства про захист персональних даних; 10) вносити застереження стосовно обмеження права на обробку Ваших персональних даних під час надання згоди або укладення правочину; 11) відкликати згоду на обробку персональних даних; 12) знати механізм автоматичної обробки персональних даних; 13) на захист від автоматизованого рішення, яке має для Вас правові наслідки.</w:t>
                            </w:r>
                          </w:p>
                          <w:p w14:paraId="32506CF3" w14:textId="77777777" w:rsidR="0079464A" w:rsidRPr="00BD4570" w:rsidRDefault="0079464A" w:rsidP="0079464A">
                            <w:pPr>
                              <w:ind w:left="142" w:right="138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5270789F" w14:textId="77777777" w:rsidR="0079464A" w:rsidRPr="00BD4570" w:rsidRDefault="0079464A" w:rsidP="0079464A">
                            <w:pPr>
                              <w:ind w:left="142" w:right="138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BD4570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Примірник повідомлення отримано:</w:t>
                            </w:r>
                            <w:r w:rsidRPr="00BD457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__________________  __________________ «___»___________20___ р.</w:t>
                            </w:r>
                          </w:p>
                          <w:p w14:paraId="3FD05D81" w14:textId="77777777" w:rsidR="0079464A" w:rsidRPr="00BD4570" w:rsidRDefault="0079464A" w:rsidP="0079464A">
                            <w:pPr>
                              <w:tabs>
                                <w:tab w:val="left" w:pos="4410"/>
                              </w:tabs>
                              <w:ind w:left="142" w:right="138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vertAlign w:val="subscript"/>
                              </w:rPr>
                            </w:pPr>
                            <w:r w:rsidRPr="00BD457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</w:t>
                            </w:r>
                            <w:r w:rsidRPr="00BD457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vertAlign w:val="subscript"/>
                              </w:rPr>
                              <w:t>(підпис фізичної особи)            (ініціали, прізвище фізичної особи)</w:t>
                            </w:r>
                          </w:p>
                          <w:p w14:paraId="379FED5D" w14:textId="77777777" w:rsidR="0079464A" w:rsidRDefault="0079464A" w:rsidP="0079464A">
                            <w:pPr>
                              <w:spacing w:before="33"/>
                              <w:ind w:left="225" w:right="46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0D61D7EA" w14:textId="77777777" w:rsidR="0079464A" w:rsidRDefault="0079464A" w:rsidP="0079464A">
                            <w:pPr>
                              <w:pStyle w:val="a3"/>
                              <w:rPr>
                                <w:sz w:val="14"/>
                              </w:rPr>
                            </w:pPr>
                          </w:p>
                          <w:p w14:paraId="7DA4D849" w14:textId="77777777" w:rsidR="0079464A" w:rsidRDefault="0079464A" w:rsidP="0079464A">
                            <w:pPr>
                              <w:tabs>
                                <w:tab w:val="left" w:pos="7175"/>
                                <w:tab w:val="left" w:pos="7476"/>
                                <w:tab w:val="left" w:pos="9211"/>
                              </w:tabs>
                              <w:ind w:right="-15"/>
                              <w:rPr>
                                <w:b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A2C0A7"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26" type="#_x0000_t202" style="position:absolute;margin-left:-22.15pt;margin-top:20.75pt;width:513.75pt;height:341.25pt;z-index:-25164288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" filled="f" strokeweight=".48pt">
                <v:textbox inset="0,0,0,0">
                  <w:txbxContent>
                    <w:p w:rsidR="0079464A" w:rsidRPr="00BD4570" w:rsidRDefault="0079464A" w:rsidP="0079464A">
                      <w:pPr>
                        <w:spacing w:before="33"/>
                        <w:ind w:left="225" w:right="46"/>
                        <w:jc w:val="center"/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</w:pPr>
                      <w:r w:rsidRPr="00BD4570">
                        <w:rPr>
                          <w:rFonts w:ascii="Times New Roman" w:hAnsi="Times New Roman" w:cs="Times New Roman"/>
                          <w:b/>
                          <w:sz w:val="16"/>
                        </w:rPr>
                        <w:t>ПОВІДОМЛЕННЯ</w:t>
                      </w:r>
                    </w:p>
                    <w:p w:rsidR="0079464A" w:rsidRPr="00BD4570" w:rsidRDefault="0079464A" w:rsidP="0079464A">
                      <w:pPr>
                        <w:pStyle w:val="a3"/>
                        <w:spacing w:before="5"/>
                        <w:rPr>
                          <w:rFonts w:ascii="Times New Roman" w:hAnsi="Times New Roman" w:cs="Times New Roman"/>
                          <w:b/>
                          <w:sz w:val="19"/>
                        </w:rPr>
                      </w:pPr>
                    </w:p>
                    <w:p w:rsidR="0079464A" w:rsidRPr="00BD4570" w:rsidRDefault="0079464A" w:rsidP="0079464A">
                      <w:pPr>
                        <w:ind w:left="142" w:right="138"/>
                        <w:jc w:val="both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D457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На виконання частини другої статті 12 Закону України «Про захист персональних даних» від 01.06.2010 р. №2297-</w:t>
                      </w:r>
                      <w:r w:rsidRPr="00BD4570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VI</w:t>
                      </w:r>
                      <w:r w:rsidRPr="00BD457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(надалі – Закон №2297), Товариство з обмеженою відповідальністю «Українська універсальна біржа» (надалі - Біржа) повідомляє, що Ваші персональні дані включено до </w:t>
                      </w:r>
                      <w:r w:rsidRPr="00BD4570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 xml:space="preserve">Бази персональних даних «Фізичні особи, персональні дані яких обробляються в ході ведення господарської діяльності»  </w:t>
                      </w:r>
                      <w:r w:rsidRPr="00BD457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(надалі – База персональних даних), володільцем якої є Біржа. Склад та зміст персональних даних, які обробляються в Базі персональних даних: ідентифікаційні дані (прізвище, ім’я, по батькові); паспортні дані, реєстраційний номер облікової картки платника податків (ідентифікаційний номер); місце проживання за державною реєстрацією; платіжні реквізити в банківських установах; документи про державну реєстрацію; свідоцтво платника податку; електронні ідентифікаційні дані (електронна адреса, </w:t>
                      </w:r>
                      <w:proofErr w:type="spellStart"/>
                      <w:r w:rsidRPr="00BD457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вебсайт</w:t>
                      </w:r>
                      <w:proofErr w:type="spellEnd"/>
                      <w:r w:rsidRPr="00BD457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телефон) та інші. персональні дані у Базі персональних даних обробляються в автоматизованій системі Біржі та у вигляді </w:t>
                      </w:r>
                      <w:proofErr w:type="spellStart"/>
                      <w:r w:rsidRPr="00BD457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картотек</w:t>
                      </w:r>
                      <w:proofErr w:type="spellEnd"/>
                      <w:r w:rsidRPr="00BD457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(в угодах, договорах, актах прийому-передачі наданих послуг (виконаних робіт), рахунках-фактурах, журналах реєстрації, організаційно-розпорядчих документах, бухгалтерських документах, звітних та облікових формах, інших документах на паперових носіях, що містять персональні дані), а також за допомогою інших програмних продуктів (</w:t>
                      </w:r>
                      <w:r w:rsidRPr="00BD4570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Word</w:t>
                      </w:r>
                      <w:r w:rsidRPr="00BD457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, </w:t>
                      </w:r>
                      <w:r w:rsidRPr="00BD4570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Excel</w:t>
                      </w:r>
                      <w:r w:rsidRPr="00BD457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тощо). База персональних даних розміщена у відділах Біржі, на філіях та в архіві Біржі. Обробка Ваших персональних даних провадитиметься виключно працівниками Біржі, які надали письмові зобов’язання про нерозголошення персональних даних, які їм було довірено або які стали їм відомі у зв’язку з виконанням професійних та посадових обов’язків. Метою обробки (у </w:t>
                      </w:r>
                      <w:proofErr w:type="spellStart"/>
                      <w:r w:rsidRPr="00BD457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т.ч</w:t>
                      </w:r>
                      <w:proofErr w:type="spellEnd"/>
                      <w:r w:rsidRPr="00BD4570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 збору) Ваших персональних даних є забезпечення реалізації адміністративно-правових, договірних, податкових відносин та відносин у сфері бухгалтерського обліку (відповідно до Податкового кодексу України, Цивільного кодексу України, Господарського кодексу України, Закону України «Про бухгалтерський облік та фінансову звітність в Україні» тощо, згідно зі Статутом Біржі). Згідно зі статтею 8 Закону №2297 Ви, як суб’єкт персональних даних, маєте право: 1) знати про джерела збирання, місцезнаходження своїх персональних даних, мету їх обробки, місцезнаходження володільця персональних даних або дати відповідне доручення щодо отримання цієї інформації уповноваженим Вами особам, крім випадків, встановлених законом; 2) отримувати інформацію про умови надання доступу до персональних даних, зокрема інформацію про третіх осіб, яким передаються Ваші персональні дані; 3) на доступ до своїх персональних даних; 4) отримувати не пізніш як за 30 календарних днів з дня надходження запиту, крім випадків, передбачених законом, відповідь про те, чи обробляються Ваші персональні дані, а також отримувати зміст таких персональних даних; 5) пред’являти вмотивовану вимогу володільцю персональних даних із запереченням проти обробки Ваших персональних даних; 6) пред'являти вмотивовану вимогу щодо зміни або знищення Ваших персональних даних володільцем персональних даних, якщо ці дані обробляються незаконно чи є недостовірними; 7) на захист Ваших персональних даних від незаконної обробки та випадкової втрати, знищення, пошкодження у зв'язку з умисним приховуванням, ненаданням чи несвоєчасним їх наданням, а також на захист від надання відомостей, що є недостовірними чи ганьблять честь, гідність та ділову репутацію фізичної особи; 8) звертатися із скаргами на обробку Ваших персональних даних до Уповноваженого Верховної Ради України  з прав людини, або до суду; 9) застосовувати засоби правового захисту в разі порушення законодавства про захист персональних даних; 10) вносити застереження стосовно обмеження права на обробку Ваших персональних даних під час надання згоди або укладення правочину; 11) відкликати згоду на обробку персональних даних; 12) знати механізм автоматичної обробки персональних даних; 13) на захист від автоматизованого рішення, яке має для Вас правові наслідки.</w:t>
                      </w:r>
                    </w:p>
                    <w:p w:rsidR="0079464A" w:rsidRPr="00BD4570" w:rsidRDefault="0079464A" w:rsidP="0079464A">
                      <w:pPr>
                        <w:ind w:left="142" w:right="138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79464A" w:rsidRPr="00BD4570" w:rsidRDefault="0079464A" w:rsidP="0079464A">
                      <w:pPr>
                        <w:ind w:left="142" w:right="138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BD4570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Примірник повідомлення отримано:</w:t>
                      </w:r>
                      <w:r w:rsidRPr="00BD457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__________________  __________________ «___»___________20___ р.</w:t>
                      </w:r>
                    </w:p>
                    <w:p w:rsidR="0079464A" w:rsidRPr="00BD4570" w:rsidRDefault="0079464A" w:rsidP="0079464A">
                      <w:pPr>
                        <w:tabs>
                          <w:tab w:val="left" w:pos="4410"/>
                        </w:tabs>
                        <w:ind w:left="142" w:right="138"/>
                        <w:jc w:val="both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vertAlign w:val="subscript"/>
                        </w:rPr>
                      </w:pPr>
                      <w:r w:rsidRPr="00BD457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                                                               </w:t>
                      </w:r>
                      <w:r w:rsidRPr="00BD457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vertAlign w:val="subscript"/>
                        </w:rPr>
                        <w:t>(підпис фізичної особи)            (ініціали, прізвище фізичної особи)</w:t>
                      </w:r>
                    </w:p>
                    <w:p w:rsidR="0079464A" w:rsidRDefault="0079464A" w:rsidP="0079464A">
                      <w:pPr>
                        <w:spacing w:before="33"/>
                        <w:ind w:left="225" w:right="46"/>
                        <w:jc w:val="center"/>
                        <w:rPr>
                          <w:b/>
                          <w:sz w:val="16"/>
                        </w:rPr>
                      </w:pPr>
                    </w:p>
                    <w:p w:rsidR="0079464A" w:rsidRDefault="0079464A" w:rsidP="0079464A">
                      <w:pPr>
                        <w:pStyle w:val="a3"/>
                        <w:rPr>
                          <w:sz w:val="14"/>
                        </w:rPr>
                      </w:pPr>
                    </w:p>
                    <w:p w:rsidR="0079464A" w:rsidRDefault="0079464A" w:rsidP="0079464A">
                      <w:pPr>
                        <w:tabs>
                          <w:tab w:val="left" w:pos="7175"/>
                          <w:tab w:val="left" w:pos="7476"/>
                          <w:tab w:val="left" w:pos="9211"/>
                        </w:tabs>
                        <w:ind w:right="-15"/>
                        <w:rPr>
                          <w:b/>
                          <w:sz w:val="14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3DF2C6E0" w14:textId="77777777" w:rsidR="0079464A" w:rsidRPr="0079464A" w:rsidRDefault="0079464A" w:rsidP="0079464A">
      <w:pPr>
        <w:widowControl w:val="0"/>
        <w:autoSpaceDE w:val="0"/>
        <w:autoSpaceDN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iCs/>
        </w:rPr>
      </w:pPr>
    </w:p>
    <w:p w14:paraId="25C44B5B" w14:textId="77777777" w:rsidR="0079464A" w:rsidRDefault="0079464A"/>
    <w:sectPr w:rsidR="0079464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0201C"/>
    <w:multiLevelType w:val="hybridMultilevel"/>
    <w:tmpl w:val="FAA667C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146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64A"/>
    <w:rsid w:val="0056672A"/>
    <w:rsid w:val="0079464A"/>
    <w:rsid w:val="00B4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B74A"/>
  <w15:chartTrackingRefBased/>
  <w15:docId w15:val="{78DB20D0-5290-46CD-8F3E-3BED36198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9464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9464A"/>
  </w:style>
  <w:style w:type="table" w:styleId="a5">
    <w:name w:val="Table Grid"/>
    <w:basedOn w:val="a1"/>
    <w:uiPriority w:val="39"/>
    <w:rsid w:val="0079464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unhideWhenUsed/>
    <w:qFormat/>
    <w:rsid w:val="007946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3815</Words>
  <Characters>2175</Characters>
  <Application>Microsoft Office Word</Application>
  <DocSecurity>0</DocSecurity>
  <Lines>18</Lines>
  <Paragraphs>11</Paragraphs>
  <ScaleCrop>false</ScaleCrop>
  <Company/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Владислава Паламаренко</dc:creator>
  <cp:keywords/>
  <dc:description/>
  <cp:lastModifiedBy>Ольга Нанкевич</cp:lastModifiedBy>
  <cp:revision>2</cp:revision>
  <dcterms:created xsi:type="dcterms:W3CDTF">2026-01-28T10:48:00Z</dcterms:created>
  <dcterms:modified xsi:type="dcterms:W3CDTF">2026-01-28T10:48:00Z</dcterms:modified>
</cp:coreProperties>
</file>